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181E8" w14:textId="77777777" w:rsidR="00091068" w:rsidRPr="0028340E" w:rsidRDefault="00091068" w:rsidP="00091068">
      <w:pPr>
        <w:spacing w:before="120" w:after="120" w:line="259" w:lineRule="auto"/>
        <w:rPr>
          <w:rFonts w:cstheme="minorHAnsi"/>
          <w:b/>
        </w:rPr>
      </w:pPr>
      <w:r w:rsidRPr="0028340E">
        <w:rPr>
          <w:rFonts w:cstheme="minorHAnsi"/>
          <w:b/>
          <w:bCs/>
        </w:rPr>
        <w:t>Appendix 2:</w:t>
      </w:r>
      <w:r w:rsidRPr="0028340E">
        <w:rPr>
          <w:rFonts w:cstheme="minorHAnsi"/>
        </w:rPr>
        <w:t xml:space="preserve"> </w:t>
      </w:r>
      <w:r w:rsidRPr="0028340E">
        <w:rPr>
          <w:rFonts w:cstheme="minorHAnsi"/>
          <w:b/>
        </w:rPr>
        <w:t>Robustness check for the estimation of the user uptake of internet banking</w:t>
      </w:r>
    </w:p>
    <w:p w14:paraId="6D817580" w14:textId="77777777" w:rsidR="00091068" w:rsidRPr="0028340E" w:rsidRDefault="00091068" w:rsidP="00091068">
      <w:pPr>
        <w:spacing w:before="120" w:after="120" w:line="259" w:lineRule="auto"/>
        <w:rPr>
          <w:rFonts w:cstheme="minorHAnsi"/>
          <w:bCs/>
        </w:rPr>
      </w:pPr>
      <w:r w:rsidRPr="0028340E">
        <w:rPr>
          <w:rFonts w:cstheme="minorHAnsi"/>
          <w:bCs/>
        </w:rPr>
        <w:t>Considering that</w:t>
      </w:r>
      <m:oMath>
        <m:r>
          <w:rPr>
            <w:rFonts w:ascii="Cambria Math" w:hAnsi="Cambria Math" w:cstheme="minorHAnsi"/>
          </w:rPr>
          <m:t xml:space="preserve"> B</m:t>
        </m:r>
      </m:oMath>
      <w:r w:rsidRPr="0028340E">
        <w:rPr>
          <w:rFonts w:cstheme="minorHAnsi"/>
          <w:bCs/>
        </w:rPr>
        <w:t xml:space="preserve"> (branch density, measured by the natural log of the number of branches per square km) could vary significant within a country depending on the size of urban areas as opposed to rural areas, ideally we would like to use data on the number of branches per square km in urban and rural areas separately. However</w:t>
      </w:r>
      <w:r>
        <w:rPr>
          <w:rFonts w:cstheme="minorHAnsi"/>
          <w:bCs/>
        </w:rPr>
        <w:t>,</w:t>
      </w:r>
      <w:r w:rsidRPr="0028340E">
        <w:rPr>
          <w:rFonts w:cstheme="minorHAnsi"/>
          <w:bCs/>
        </w:rPr>
        <w:t xml:space="preserve"> such information is not available. To mitigate potential bias caused by the omission of such variables, we constructed an additional instrument for </w:t>
      </w:r>
      <m:oMath>
        <m:r>
          <w:rPr>
            <w:rFonts w:ascii="Cambria Math" w:hAnsi="Cambria Math" w:cstheme="minorHAnsi"/>
          </w:rPr>
          <m:t>B</m:t>
        </m:r>
      </m:oMath>
      <w:r w:rsidRPr="0028340E">
        <w:rPr>
          <w:rFonts w:cstheme="minorHAnsi"/>
          <w:bCs/>
        </w:rPr>
        <w:t xml:space="preserve"> (branch density) measured by the natural log of the size of metropolitan land area (</w:t>
      </w:r>
      <m:oMath>
        <m:sSup>
          <m:sSupPr>
            <m:ctrlPr>
              <w:rPr>
                <w:rFonts w:ascii="Cambria Math" w:hAnsi="Cambria Math" w:cstheme="minorHAnsi"/>
                <w:bCs/>
                <w:i/>
              </w:rPr>
            </m:ctrlPr>
          </m:sSupPr>
          <m:e>
            <m:r>
              <w:rPr>
                <w:rFonts w:ascii="Cambria Math" w:hAnsi="Cambria Math" w:cstheme="minorHAnsi"/>
              </w:rPr>
              <m:t>km</m:t>
            </m:r>
          </m:e>
          <m:sup>
            <m:r>
              <w:rPr>
                <w:rFonts w:ascii="Cambria Math" w:hAnsi="Cambria Math" w:cstheme="minorHAnsi"/>
              </w:rPr>
              <m:t>2</m:t>
            </m:r>
          </m:sup>
        </m:sSup>
      </m:oMath>
      <w:r w:rsidRPr="0028340E">
        <w:rPr>
          <w:rFonts w:cstheme="minorHAnsi"/>
          <w:bCs/>
        </w:rPr>
        <w:t>) in the first stage regressions. We then repeated the analysis in the 2</w:t>
      </w:r>
      <w:r w:rsidRPr="0028340E">
        <w:rPr>
          <w:rFonts w:cstheme="minorHAnsi"/>
          <w:bCs/>
          <w:vertAlign w:val="superscript"/>
        </w:rPr>
        <w:t>nd</w:t>
      </w:r>
      <w:r w:rsidRPr="0028340E">
        <w:rPr>
          <w:rFonts w:cstheme="minorHAnsi"/>
          <w:bCs/>
        </w:rPr>
        <w:t xml:space="preserve"> stage and reported the results in the following Table A3. The results are very consistent with what was shown in Table 2 in section </w:t>
      </w:r>
      <w:r>
        <w:rPr>
          <w:rFonts w:cstheme="minorHAnsi"/>
          <w:bCs/>
        </w:rPr>
        <w:t>6</w:t>
      </w:r>
      <w:r w:rsidRPr="0028340E">
        <w:rPr>
          <w:rFonts w:cstheme="minorHAnsi"/>
          <w:bCs/>
        </w:rPr>
        <w:t xml:space="preserve">. </w:t>
      </w:r>
    </w:p>
    <w:p w14:paraId="1A858FA3" w14:textId="77777777" w:rsidR="00091068" w:rsidRPr="00C72C7C" w:rsidRDefault="00091068" w:rsidP="00091068">
      <w:pPr>
        <w:spacing w:before="120" w:after="120" w:line="259" w:lineRule="auto"/>
        <w:rPr>
          <w:rFonts w:cstheme="minorHAnsi"/>
          <w:bCs/>
          <w:i/>
          <w:sz w:val="22"/>
          <w:szCs w:val="22"/>
        </w:rPr>
      </w:pPr>
      <w:r w:rsidRPr="00C72C7C">
        <w:rPr>
          <w:rFonts w:cstheme="minorHAnsi"/>
          <w:bCs/>
          <w:i/>
          <w:sz w:val="22"/>
          <w:szCs w:val="22"/>
        </w:rPr>
        <w:t>Table A3</w:t>
      </w:r>
      <w:r w:rsidRPr="00C72C7C">
        <w:rPr>
          <w:rFonts w:cstheme="minorHAnsi"/>
          <w:bCs/>
          <w:iCs/>
          <w:sz w:val="22"/>
          <w:szCs w:val="22"/>
        </w:rPr>
        <w:t>: Estimation Results for the Diffusion of IB, without and without additional instrument for branch density</w:t>
      </w:r>
      <w:r w:rsidRPr="00C72C7C">
        <w:rPr>
          <w:rFonts w:cstheme="minorHAnsi"/>
          <w:bCs/>
          <w:i/>
          <w:sz w:val="22"/>
          <w:szCs w:val="22"/>
        </w:rPr>
        <w:t xml:space="preserve"> </w:t>
      </w:r>
    </w:p>
    <w:tbl>
      <w:tblPr>
        <w:tblpPr w:leftFromText="180" w:rightFromText="180" w:vertAnchor="text" w:horzAnchor="margin" w:tblpY="160"/>
        <w:tblW w:w="5000" w:type="pct"/>
        <w:tblLook w:val="04A0" w:firstRow="1" w:lastRow="0" w:firstColumn="1" w:lastColumn="0" w:noHBand="0" w:noVBand="1"/>
      </w:tblPr>
      <w:tblGrid>
        <w:gridCol w:w="1985"/>
        <w:gridCol w:w="1845"/>
        <w:gridCol w:w="1845"/>
        <w:gridCol w:w="1703"/>
        <w:gridCol w:w="1642"/>
      </w:tblGrid>
      <w:tr w:rsidR="00091068" w:rsidRPr="0028340E" w14:paraId="300E6AED" w14:textId="77777777" w:rsidTr="00286434">
        <w:trPr>
          <w:trHeight w:val="113"/>
        </w:trPr>
        <w:tc>
          <w:tcPr>
            <w:tcW w:w="1100" w:type="pct"/>
            <w:shd w:val="clear" w:color="auto" w:fill="auto"/>
            <w:vAlign w:val="center"/>
          </w:tcPr>
          <w:p w14:paraId="10E4157E" w14:textId="77777777" w:rsidR="00091068" w:rsidRPr="0028340E" w:rsidRDefault="00091068" w:rsidP="00286434">
            <w:pPr>
              <w:spacing w:line="259" w:lineRule="auto"/>
              <w:jc w:val="center"/>
              <w:rPr>
                <w:rFonts w:cstheme="minorHAnsi"/>
                <w:sz w:val="20"/>
                <w:szCs w:val="20"/>
              </w:rPr>
            </w:pPr>
          </w:p>
        </w:tc>
        <w:tc>
          <w:tcPr>
            <w:tcW w:w="2045" w:type="pct"/>
            <w:gridSpan w:val="2"/>
            <w:vAlign w:val="center"/>
          </w:tcPr>
          <w:p w14:paraId="19193BDF"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C measured by C5</w:t>
            </w:r>
          </w:p>
        </w:tc>
        <w:tc>
          <w:tcPr>
            <w:tcW w:w="1854" w:type="pct"/>
            <w:gridSpan w:val="2"/>
            <w:vAlign w:val="center"/>
          </w:tcPr>
          <w:p w14:paraId="781A9D38"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C measured by HHI</w:t>
            </w:r>
          </w:p>
        </w:tc>
      </w:tr>
      <w:tr w:rsidR="00091068" w:rsidRPr="0028340E" w14:paraId="3C233583" w14:textId="77777777" w:rsidTr="00286434">
        <w:trPr>
          <w:trHeight w:val="113"/>
        </w:trPr>
        <w:tc>
          <w:tcPr>
            <w:tcW w:w="1100" w:type="pct"/>
            <w:tcBorders>
              <w:bottom w:val="double" w:sz="4" w:space="0" w:color="auto"/>
            </w:tcBorders>
            <w:shd w:val="clear" w:color="auto" w:fill="auto"/>
            <w:vAlign w:val="center"/>
          </w:tcPr>
          <w:p w14:paraId="3428CA0F" w14:textId="77777777" w:rsidR="00091068" w:rsidRPr="0028340E" w:rsidRDefault="00091068" w:rsidP="00286434">
            <w:pPr>
              <w:spacing w:line="259" w:lineRule="auto"/>
              <w:jc w:val="center"/>
              <w:rPr>
                <w:rFonts w:cstheme="minorHAnsi"/>
                <w:sz w:val="20"/>
                <w:szCs w:val="20"/>
              </w:rPr>
            </w:pPr>
            <w:r>
              <w:rPr>
                <w:rFonts w:cstheme="minorHAnsi"/>
                <w:sz w:val="20"/>
                <w:szCs w:val="20"/>
              </w:rPr>
              <w:t>Dependent variable: user uptake of IB</w:t>
            </w:r>
          </w:p>
        </w:tc>
        <w:tc>
          <w:tcPr>
            <w:tcW w:w="1023" w:type="pct"/>
            <w:tcBorders>
              <w:bottom w:val="double" w:sz="4" w:space="0" w:color="auto"/>
            </w:tcBorders>
            <w:vAlign w:val="center"/>
          </w:tcPr>
          <w:p w14:paraId="1BDC71A0"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Spec 2 with additional instrument for B (branch density)</w:t>
            </w:r>
          </w:p>
        </w:tc>
        <w:tc>
          <w:tcPr>
            <w:tcW w:w="1023" w:type="pct"/>
            <w:tcBorders>
              <w:bottom w:val="double" w:sz="4" w:space="0" w:color="auto"/>
            </w:tcBorders>
            <w:vAlign w:val="center"/>
          </w:tcPr>
          <w:p w14:paraId="72FFC83C" w14:textId="77777777" w:rsidR="00091068" w:rsidRPr="0028340E" w:rsidRDefault="00091068" w:rsidP="00286434">
            <w:pPr>
              <w:spacing w:line="259" w:lineRule="auto"/>
              <w:jc w:val="center"/>
              <w:rPr>
                <w:rFonts w:cstheme="minorHAnsi"/>
                <w:bCs/>
                <w:sz w:val="20"/>
                <w:szCs w:val="20"/>
              </w:rPr>
            </w:pPr>
            <w:r w:rsidRPr="0028340E">
              <w:rPr>
                <w:rFonts w:cstheme="minorHAnsi"/>
                <w:bCs/>
                <w:sz w:val="20"/>
                <w:szCs w:val="20"/>
              </w:rPr>
              <w:t>Spec 2 without additional instrument for B (branch density)</w:t>
            </w:r>
          </w:p>
        </w:tc>
        <w:tc>
          <w:tcPr>
            <w:tcW w:w="944" w:type="pct"/>
            <w:tcBorders>
              <w:bottom w:val="double" w:sz="4" w:space="0" w:color="auto"/>
            </w:tcBorders>
            <w:vAlign w:val="center"/>
          </w:tcPr>
          <w:p w14:paraId="59B1A014"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Spec 2 with additional instrument  for B (branch density)</w:t>
            </w:r>
          </w:p>
        </w:tc>
        <w:tc>
          <w:tcPr>
            <w:tcW w:w="910" w:type="pct"/>
            <w:tcBorders>
              <w:bottom w:val="double" w:sz="4" w:space="0" w:color="auto"/>
            </w:tcBorders>
            <w:vAlign w:val="center"/>
          </w:tcPr>
          <w:p w14:paraId="0E5709E4" w14:textId="77777777" w:rsidR="00091068" w:rsidRPr="0028340E" w:rsidRDefault="00091068" w:rsidP="00286434">
            <w:pPr>
              <w:spacing w:line="259" w:lineRule="auto"/>
              <w:jc w:val="center"/>
              <w:rPr>
                <w:rFonts w:cstheme="minorHAnsi"/>
                <w:bCs/>
                <w:sz w:val="20"/>
                <w:szCs w:val="20"/>
              </w:rPr>
            </w:pPr>
            <w:r w:rsidRPr="0028340E">
              <w:rPr>
                <w:rFonts w:cstheme="minorHAnsi"/>
                <w:bCs/>
                <w:sz w:val="20"/>
                <w:szCs w:val="20"/>
              </w:rPr>
              <w:t>Spec 2  without additional instrument for B (branch density)</w:t>
            </w:r>
          </w:p>
        </w:tc>
      </w:tr>
      <w:tr w:rsidR="00091068" w:rsidRPr="0028340E" w14:paraId="3DE3B636" w14:textId="77777777" w:rsidTr="00286434">
        <w:trPr>
          <w:trHeight w:val="113"/>
        </w:trPr>
        <w:tc>
          <w:tcPr>
            <w:tcW w:w="1100" w:type="pct"/>
            <w:tcBorders>
              <w:top w:val="double" w:sz="4" w:space="0" w:color="auto"/>
            </w:tcBorders>
            <w:shd w:val="clear" w:color="auto" w:fill="auto"/>
          </w:tcPr>
          <w:p w14:paraId="2DC8B995" w14:textId="77777777" w:rsidR="00091068" w:rsidRPr="0028340E" w:rsidRDefault="00091068" w:rsidP="00286434">
            <w:pPr>
              <w:spacing w:line="259" w:lineRule="auto"/>
              <w:rPr>
                <w:rFonts w:cstheme="minorHAnsi"/>
                <w:i/>
                <w:iCs/>
                <w:sz w:val="20"/>
                <w:szCs w:val="20"/>
              </w:rPr>
            </w:pPr>
            <w:r w:rsidRPr="0028340E">
              <w:rPr>
                <w:rFonts w:cstheme="minorHAnsi"/>
                <w:i/>
                <w:iCs/>
                <w:sz w:val="20"/>
                <w:szCs w:val="20"/>
              </w:rPr>
              <w:t>C (concentration)</w:t>
            </w:r>
          </w:p>
        </w:tc>
        <w:tc>
          <w:tcPr>
            <w:tcW w:w="1023" w:type="pct"/>
            <w:tcBorders>
              <w:top w:val="double" w:sz="4" w:space="0" w:color="auto"/>
            </w:tcBorders>
            <w:vAlign w:val="center"/>
          </w:tcPr>
          <w:p w14:paraId="08845E8D" w14:textId="77777777" w:rsidR="00091068" w:rsidRDefault="00091068" w:rsidP="00286434">
            <w:pPr>
              <w:spacing w:line="259" w:lineRule="auto"/>
              <w:jc w:val="center"/>
              <w:rPr>
                <w:rFonts w:cstheme="minorHAnsi"/>
                <w:sz w:val="20"/>
                <w:szCs w:val="20"/>
              </w:rPr>
            </w:pPr>
            <w:r w:rsidRPr="0028340E">
              <w:rPr>
                <w:rFonts w:cstheme="minorHAnsi"/>
                <w:sz w:val="20"/>
                <w:szCs w:val="20"/>
              </w:rPr>
              <w:t>0.041***</w:t>
            </w:r>
          </w:p>
          <w:p w14:paraId="592BFD65"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(0.0063)</w:t>
            </w:r>
          </w:p>
        </w:tc>
        <w:tc>
          <w:tcPr>
            <w:tcW w:w="1023" w:type="pct"/>
            <w:tcBorders>
              <w:top w:val="double" w:sz="4" w:space="0" w:color="auto"/>
            </w:tcBorders>
            <w:vAlign w:val="center"/>
          </w:tcPr>
          <w:p w14:paraId="07A4F20C" w14:textId="77777777" w:rsidR="00091068" w:rsidRDefault="00091068" w:rsidP="00286434">
            <w:pPr>
              <w:spacing w:line="259" w:lineRule="auto"/>
              <w:jc w:val="center"/>
              <w:rPr>
                <w:rFonts w:cstheme="minorHAnsi"/>
                <w:sz w:val="20"/>
                <w:szCs w:val="20"/>
              </w:rPr>
            </w:pPr>
            <w:r w:rsidRPr="0028340E">
              <w:rPr>
                <w:rFonts w:cstheme="minorHAnsi"/>
                <w:sz w:val="20"/>
                <w:szCs w:val="20"/>
              </w:rPr>
              <w:t>0.048***</w:t>
            </w:r>
          </w:p>
          <w:p w14:paraId="5DE66E7B"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(0.0079)</w:t>
            </w:r>
          </w:p>
        </w:tc>
        <w:tc>
          <w:tcPr>
            <w:tcW w:w="944" w:type="pct"/>
            <w:tcBorders>
              <w:top w:val="double" w:sz="4" w:space="0" w:color="auto"/>
            </w:tcBorders>
            <w:vAlign w:val="center"/>
          </w:tcPr>
          <w:p w14:paraId="6C294065" w14:textId="77777777" w:rsidR="00091068" w:rsidRDefault="00091068" w:rsidP="00286434">
            <w:pPr>
              <w:spacing w:line="259" w:lineRule="auto"/>
              <w:jc w:val="center"/>
              <w:rPr>
                <w:rFonts w:cstheme="minorHAnsi"/>
                <w:sz w:val="20"/>
                <w:szCs w:val="20"/>
              </w:rPr>
            </w:pPr>
            <w:r w:rsidRPr="0028340E">
              <w:rPr>
                <w:rFonts w:cstheme="minorHAnsi"/>
                <w:sz w:val="20"/>
                <w:szCs w:val="20"/>
              </w:rPr>
              <w:t>8.452***</w:t>
            </w:r>
          </w:p>
          <w:p w14:paraId="0598491F"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(1.3877)</w:t>
            </w:r>
          </w:p>
        </w:tc>
        <w:tc>
          <w:tcPr>
            <w:tcW w:w="910" w:type="pct"/>
            <w:tcBorders>
              <w:top w:val="double" w:sz="4" w:space="0" w:color="auto"/>
            </w:tcBorders>
            <w:vAlign w:val="center"/>
          </w:tcPr>
          <w:p w14:paraId="3E39E96D" w14:textId="77777777" w:rsidR="00091068" w:rsidRDefault="00091068" w:rsidP="00286434">
            <w:pPr>
              <w:spacing w:line="259" w:lineRule="auto"/>
              <w:jc w:val="center"/>
              <w:rPr>
                <w:rFonts w:cstheme="minorHAnsi"/>
                <w:sz w:val="20"/>
                <w:szCs w:val="20"/>
              </w:rPr>
            </w:pPr>
            <w:r w:rsidRPr="0028340E">
              <w:rPr>
                <w:rFonts w:cstheme="minorHAnsi"/>
                <w:sz w:val="20"/>
                <w:szCs w:val="20"/>
              </w:rPr>
              <w:t>8.375***</w:t>
            </w:r>
          </w:p>
          <w:p w14:paraId="4EBCD928"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(2.7339)</w:t>
            </w:r>
          </w:p>
        </w:tc>
      </w:tr>
      <w:tr w:rsidR="00091068" w:rsidRPr="0028340E" w14:paraId="47A99A87" w14:textId="77777777" w:rsidTr="00286434">
        <w:trPr>
          <w:trHeight w:val="113"/>
        </w:trPr>
        <w:tc>
          <w:tcPr>
            <w:tcW w:w="1100" w:type="pct"/>
            <w:shd w:val="clear" w:color="auto" w:fill="auto"/>
          </w:tcPr>
          <w:p w14:paraId="63D217EC" w14:textId="77777777" w:rsidR="00091068" w:rsidRPr="0028340E" w:rsidRDefault="00091068" w:rsidP="00286434">
            <w:pPr>
              <w:spacing w:line="259" w:lineRule="auto"/>
              <w:rPr>
                <w:rFonts w:cstheme="minorHAnsi"/>
                <w:i/>
                <w:iCs/>
                <w:sz w:val="20"/>
                <w:szCs w:val="20"/>
              </w:rPr>
            </w:pPr>
            <w:r w:rsidRPr="0028340E">
              <w:rPr>
                <w:rFonts w:cstheme="minorHAnsi"/>
                <w:i/>
                <w:iCs/>
                <w:sz w:val="20"/>
                <w:szCs w:val="20"/>
              </w:rPr>
              <w:t>R (regionalisation)</w:t>
            </w:r>
          </w:p>
        </w:tc>
        <w:tc>
          <w:tcPr>
            <w:tcW w:w="1023" w:type="pct"/>
            <w:vAlign w:val="center"/>
          </w:tcPr>
          <w:p w14:paraId="0DEC9E91" w14:textId="77777777" w:rsidR="00091068" w:rsidRDefault="00091068" w:rsidP="00286434">
            <w:pPr>
              <w:spacing w:line="259" w:lineRule="auto"/>
              <w:jc w:val="center"/>
              <w:rPr>
                <w:rFonts w:cstheme="minorHAnsi"/>
                <w:sz w:val="20"/>
                <w:szCs w:val="20"/>
              </w:rPr>
            </w:pPr>
            <w:r w:rsidRPr="0028340E">
              <w:rPr>
                <w:rFonts w:cstheme="minorHAnsi"/>
                <w:sz w:val="20"/>
                <w:szCs w:val="20"/>
              </w:rPr>
              <w:t>1.418***</w:t>
            </w:r>
          </w:p>
          <w:p w14:paraId="498BCE62"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(0.3753)</w:t>
            </w:r>
          </w:p>
        </w:tc>
        <w:tc>
          <w:tcPr>
            <w:tcW w:w="1023" w:type="pct"/>
            <w:vAlign w:val="center"/>
          </w:tcPr>
          <w:p w14:paraId="137957CD" w14:textId="77777777" w:rsidR="00091068" w:rsidRDefault="00091068" w:rsidP="00286434">
            <w:pPr>
              <w:spacing w:line="259" w:lineRule="auto"/>
              <w:jc w:val="center"/>
              <w:rPr>
                <w:rFonts w:cstheme="minorHAnsi"/>
                <w:sz w:val="20"/>
                <w:szCs w:val="20"/>
              </w:rPr>
            </w:pPr>
            <w:r w:rsidRPr="0028340E">
              <w:rPr>
                <w:rFonts w:cstheme="minorHAnsi"/>
                <w:sz w:val="20"/>
                <w:szCs w:val="20"/>
              </w:rPr>
              <w:t>1.723***</w:t>
            </w:r>
          </w:p>
          <w:p w14:paraId="312A10EA"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(0.3625)</w:t>
            </w:r>
          </w:p>
        </w:tc>
        <w:tc>
          <w:tcPr>
            <w:tcW w:w="944" w:type="pct"/>
            <w:vAlign w:val="center"/>
          </w:tcPr>
          <w:p w14:paraId="35D7B8C0" w14:textId="77777777" w:rsidR="00091068" w:rsidRDefault="00091068" w:rsidP="00286434">
            <w:pPr>
              <w:spacing w:line="259" w:lineRule="auto"/>
              <w:jc w:val="center"/>
              <w:rPr>
                <w:rFonts w:cstheme="minorHAnsi"/>
                <w:sz w:val="20"/>
                <w:szCs w:val="20"/>
              </w:rPr>
            </w:pPr>
            <w:r w:rsidRPr="0028340E">
              <w:rPr>
                <w:rFonts w:cstheme="minorHAnsi"/>
                <w:sz w:val="20"/>
                <w:szCs w:val="20"/>
              </w:rPr>
              <w:t>0.724**</w:t>
            </w:r>
          </w:p>
          <w:p w14:paraId="2FD76C20"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(0.3204)</w:t>
            </w:r>
          </w:p>
        </w:tc>
        <w:tc>
          <w:tcPr>
            <w:tcW w:w="910" w:type="pct"/>
            <w:vAlign w:val="center"/>
          </w:tcPr>
          <w:p w14:paraId="765BE150" w14:textId="77777777" w:rsidR="00091068" w:rsidRDefault="00091068" w:rsidP="00286434">
            <w:pPr>
              <w:spacing w:line="259" w:lineRule="auto"/>
              <w:jc w:val="center"/>
              <w:rPr>
                <w:rFonts w:cstheme="minorHAnsi"/>
                <w:sz w:val="20"/>
                <w:szCs w:val="20"/>
              </w:rPr>
            </w:pPr>
            <w:r w:rsidRPr="0028340E">
              <w:rPr>
                <w:rFonts w:cstheme="minorHAnsi"/>
                <w:sz w:val="20"/>
                <w:szCs w:val="20"/>
              </w:rPr>
              <w:t>0.887**</w:t>
            </w:r>
          </w:p>
          <w:p w14:paraId="3DDFA429"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(0.3646)</w:t>
            </w:r>
          </w:p>
        </w:tc>
      </w:tr>
      <w:tr w:rsidR="00091068" w:rsidRPr="0028340E" w14:paraId="27F51696" w14:textId="77777777" w:rsidTr="00286434">
        <w:trPr>
          <w:trHeight w:val="113"/>
        </w:trPr>
        <w:tc>
          <w:tcPr>
            <w:tcW w:w="1100" w:type="pct"/>
            <w:shd w:val="clear" w:color="auto" w:fill="auto"/>
          </w:tcPr>
          <w:p w14:paraId="5099FA85" w14:textId="77777777" w:rsidR="00091068" w:rsidRPr="0028340E" w:rsidRDefault="00091068" w:rsidP="00286434">
            <w:pPr>
              <w:spacing w:line="259" w:lineRule="auto"/>
              <w:rPr>
                <w:rFonts w:cstheme="minorHAnsi"/>
                <w:i/>
                <w:iCs/>
                <w:sz w:val="20"/>
                <w:szCs w:val="20"/>
              </w:rPr>
            </w:pPr>
            <w:r w:rsidRPr="0028340E">
              <w:rPr>
                <w:rFonts w:cstheme="minorHAnsi"/>
                <w:i/>
                <w:iCs/>
                <w:sz w:val="20"/>
                <w:szCs w:val="20"/>
              </w:rPr>
              <w:t>B (branch density)</w:t>
            </w:r>
          </w:p>
        </w:tc>
        <w:tc>
          <w:tcPr>
            <w:tcW w:w="1023" w:type="pct"/>
            <w:vAlign w:val="center"/>
          </w:tcPr>
          <w:p w14:paraId="3E2C931D" w14:textId="77777777" w:rsidR="00091068" w:rsidRDefault="00091068" w:rsidP="00286434">
            <w:pPr>
              <w:spacing w:line="259" w:lineRule="auto"/>
              <w:jc w:val="center"/>
              <w:rPr>
                <w:rFonts w:cstheme="minorHAnsi"/>
                <w:sz w:val="20"/>
                <w:szCs w:val="20"/>
              </w:rPr>
            </w:pPr>
            <w:r w:rsidRPr="0028340E">
              <w:rPr>
                <w:rFonts w:cstheme="minorHAnsi"/>
                <w:sz w:val="20"/>
                <w:szCs w:val="20"/>
              </w:rPr>
              <w:t>0.064</w:t>
            </w:r>
          </w:p>
          <w:p w14:paraId="4F148E5C"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(0.0860)</w:t>
            </w:r>
          </w:p>
        </w:tc>
        <w:tc>
          <w:tcPr>
            <w:tcW w:w="1023" w:type="pct"/>
            <w:vAlign w:val="center"/>
          </w:tcPr>
          <w:p w14:paraId="62A63C8E" w14:textId="77777777" w:rsidR="00091068" w:rsidRDefault="00091068" w:rsidP="00286434">
            <w:pPr>
              <w:spacing w:line="259" w:lineRule="auto"/>
              <w:jc w:val="center"/>
              <w:rPr>
                <w:rFonts w:cstheme="minorHAnsi"/>
                <w:sz w:val="20"/>
                <w:szCs w:val="20"/>
              </w:rPr>
            </w:pPr>
            <w:r w:rsidRPr="0028340E">
              <w:rPr>
                <w:rFonts w:cstheme="minorHAnsi"/>
                <w:sz w:val="20"/>
                <w:szCs w:val="20"/>
              </w:rPr>
              <w:t>0.073</w:t>
            </w:r>
          </w:p>
          <w:p w14:paraId="1E6E0B53"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(0.1001)</w:t>
            </w:r>
          </w:p>
        </w:tc>
        <w:tc>
          <w:tcPr>
            <w:tcW w:w="944" w:type="pct"/>
            <w:vAlign w:val="center"/>
          </w:tcPr>
          <w:p w14:paraId="7EB52CAA" w14:textId="77777777" w:rsidR="00091068" w:rsidRDefault="00091068" w:rsidP="00286434">
            <w:pPr>
              <w:spacing w:line="259" w:lineRule="auto"/>
              <w:jc w:val="center"/>
              <w:rPr>
                <w:rFonts w:cstheme="minorHAnsi"/>
                <w:sz w:val="20"/>
                <w:szCs w:val="20"/>
              </w:rPr>
            </w:pPr>
            <w:r w:rsidRPr="0028340E">
              <w:rPr>
                <w:rFonts w:cstheme="minorHAnsi"/>
                <w:sz w:val="20"/>
                <w:szCs w:val="20"/>
              </w:rPr>
              <w:t>0.237***</w:t>
            </w:r>
          </w:p>
          <w:p w14:paraId="077F7AD6"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(0.0867)</w:t>
            </w:r>
          </w:p>
        </w:tc>
        <w:tc>
          <w:tcPr>
            <w:tcW w:w="910" w:type="pct"/>
            <w:vAlign w:val="center"/>
          </w:tcPr>
          <w:p w14:paraId="409807A2" w14:textId="77777777" w:rsidR="00091068" w:rsidRDefault="00091068" w:rsidP="00286434">
            <w:pPr>
              <w:spacing w:line="259" w:lineRule="auto"/>
              <w:jc w:val="center"/>
              <w:rPr>
                <w:rFonts w:cstheme="minorHAnsi"/>
                <w:sz w:val="20"/>
                <w:szCs w:val="20"/>
              </w:rPr>
            </w:pPr>
            <w:r w:rsidRPr="0028340E">
              <w:rPr>
                <w:rFonts w:cstheme="minorHAnsi"/>
                <w:sz w:val="20"/>
                <w:szCs w:val="20"/>
              </w:rPr>
              <w:t>0.217**</w:t>
            </w:r>
          </w:p>
          <w:p w14:paraId="2369ABEB"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(0.1023)</w:t>
            </w:r>
          </w:p>
        </w:tc>
      </w:tr>
      <w:tr w:rsidR="00091068" w:rsidRPr="0028340E" w14:paraId="62EA02AB" w14:textId="77777777" w:rsidTr="00286434">
        <w:trPr>
          <w:trHeight w:val="113"/>
        </w:trPr>
        <w:tc>
          <w:tcPr>
            <w:tcW w:w="1100" w:type="pct"/>
            <w:shd w:val="clear" w:color="auto" w:fill="auto"/>
          </w:tcPr>
          <w:p w14:paraId="00704586" w14:textId="77777777" w:rsidR="00091068" w:rsidRPr="0028340E" w:rsidRDefault="00091068" w:rsidP="00286434">
            <w:pPr>
              <w:spacing w:line="259" w:lineRule="auto"/>
              <w:rPr>
                <w:rFonts w:cstheme="minorHAnsi"/>
                <w:i/>
                <w:iCs/>
                <w:sz w:val="20"/>
                <w:szCs w:val="20"/>
              </w:rPr>
            </w:pPr>
            <w:r w:rsidRPr="0028340E">
              <w:rPr>
                <w:rFonts w:cstheme="minorHAnsi"/>
                <w:i/>
                <w:iCs/>
                <w:sz w:val="20"/>
                <w:szCs w:val="20"/>
              </w:rPr>
              <w:t>E (Education,%)</w:t>
            </w:r>
          </w:p>
        </w:tc>
        <w:tc>
          <w:tcPr>
            <w:tcW w:w="1023" w:type="pct"/>
            <w:vAlign w:val="center"/>
          </w:tcPr>
          <w:p w14:paraId="6E27CEAA" w14:textId="77777777" w:rsidR="00091068" w:rsidRDefault="00091068" w:rsidP="00286434">
            <w:pPr>
              <w:spacing w:line="259" w:lineRule="auto"/>
              <w:jc w:val="center"/>
              <w:rPr>
                <w:rFonts w:cstheme="minorHAnsi"/>
                <w:sz w:val="20"/>
                <w:szCs w:val="20"/>
              </w:rPr>
            </w:pPr>
            <w:r w:rsidRPr="0028340E">
              <w:rPr>
                <w:rFonts w:cstheme="minorHAnsi"/>
                <w:sz w:val="20"/>
                <w:szCs w:val="20"/>
              </w:rPr>
              <w:t>-0.024**</w:t>
            </w:r>
          </w:p>
          <w:p w14:paraId="08303750"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(0.0110)</w:t>
            </w:r>
          </w:p>
        </w:tc>
        <w:tc>
          <w:tcPr>
            <w:tcW w:w="1023" w:type="pct"/>
            <w:vAlign w:val="center"/>
          </w:tcPr>
          <w:p w14:paraId="3CC6B820" w14:textId="77777777" w:rsidR="00091068" w:rsidRDefault="00091068" w:rsidP="00286434">
            <w:pPr>
              <w:spacing w:line="259" w:lineRule="auto"/>
              <w:jc w:val="center"/>
              <w:rPr>
                <w:rFonts w:cstheme="minorHAnsi"/>
                <w:sz w:val="20"/>
                <w:szCs w:val="20"/>
              </w:rPr>
            </w:pPr>
            <w:r w:rsidRPr="0028340E">
              <w:rPr>
                <w:rFonts w:cstheme="minorHAnsi"/>
                <w:sz w:val="20"/>
                <w:szCs w:val="20"/>
              </w:rPr>
              <w:t>-0.038***</w:t>
            </w:r>
          </w:p>
          <w:p w14:paraId="2E928914"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(0.0113)</w:t>
            </w:r>
          </w:p>
        </w:tc>
        <w:tc>
          <w:tcPr>
            <w:tcW w:w="944" w:type="pct"/>
            <w:vAlign w:val="center"/>
          </w:tcPr>
          <w:p w14:paraId="46A19BDB" w14:textId="77777777" w:rsidR="00091068" w:rsidRDefault="00091068" w:rsidP="00286434">
            <w:pPr>
              <w:spacing w:line="259" w:lineRule="auto"/>
              <w:jc w:val="center"/>
              <w:rPr>
                <w:rFonts w:cstheme="minorHAnsi"/>
                <w:sz w:val="20"/>
                <w:szCs w:val="20"/>
              </w:rPr>
            </w:pPr>
            <w:r w:rsidRPr="0028340E">
              <w:rPr>
                <w:rFonts w:cstheme="minorHAnsi"/>
                <w:sz w:val="20"/>
                <w:szCs w:val="20"/>
              </w:rPr>
              <w:t>-0.030***</w:t>
            </w:r>
          </w:p>
          <w:p w14:paraId="40E5075C"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(0.0098)</w:t>
            </w:r>
          </w:p>
        </w:tc>
        <w:tc>
          <w:tcPr>
            <w:tcW w:w="910" w:type="pct"/>
            <w:vAlign w:val="center"/>
          </w:tcPr>
          <w:p w14:paraId="2D58365B" w14:textId="77777777" w:rsidR="00091068" w:rsidRDefault="00091068" w:rsidP="00286434">
            <w:pPr>
              <w:spacing w:line="259" w:lineRule="auto"/>
              <w:jc w:val="center"/>
              <w:rPr>
                <w:rFonts w:cstheme="minorHAnsi"/>
                <w:sz w:val="20"/>
                <w:szCs w:val="20"/>
              </w:rPr>
            </w:pPr>
            <w:r w:rsidRPr="0028340E">
              <w:rPr>
                <w:rFonts w:cstheme="minorHAnsi"/>
                <w:sz w:val="20"/>
                <w:szCs w:val="20"/>
              </w:rPr>
              <w:t>-0.036***</w:t>
            </w:r>
          </w:p>
          <w:p w14:paraId="2C2A040C"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(0.0117)</w:t>
            </w:r>
          </w:p>
        </w:tc>
      </w:tr>
      <w:tr w:rsidR="00091068" w:rsidRPr="0028340E" w14:paraId="13D346D4" w14:textId="77777777" w:rsidTr="00286434">
        <w:trPr>
          <w:trHeight w:val="113"/>
        </w:trPr>
        <w:tc>
          <w:tcPr>
            <w:tcW w:w="1100" w:type="pct"/>
            <w:shd w:val="clear" w:color="auto" w:fill="auto"/>
          </w:tcPr>
          <w:p w14:paraId="467550CF" w14:textId="77777777" w:rsidR="00091068" w:rsidRPr="0028340E" w:rsidRDefault="00091068" w:rsidP="00286434">
            <w:pPr>
              <w:spacing w:line="259" w:lineRule="auto"/>
              <w:rPr>
                <w:rFonts w:cstheme="minorHAnsi"/>
                <w:i/>
                <w:iCs/>
                <w:sz w:val="20"/>
                <w:szCs w:val="20"/>
              </w:rPr>
            </w:pPr>
            <w:r w:rsidRPr="0028340E">
              <w:rPr>
                <w:rFonts w:cstheme="minorHAnsi"/>
                <w:i/>
                <w:iCs/>
                <w:sz w:val="20"/>
                <w:szCs w:val="20"/>
              </w:rPr>
              <w:t>I (Median income (log)</w:t>
            </w:r>
          </w:p>
        </w:tc>
        <w:tc>
          <w:tcPr>
            <w:tcW w:w="1023" w:type="pct"/>
            <w:vAlign w:val="center"/>
          </w:tcPr>
          <w:p w14:paraId="1DA9E440" w14:textId="77777777" w:rsidR="00091068" w:rsidRDefault="00091068" w:rsidP="00286434">
            <w:pPr>
              <w:spacing w:line="259" w:lineRule="auto"/>
              <w:jc w:val="center"/>
              <w:rPr>
                <w:rFonts w:cstheme="minorHAnsi"/>
                <w:sz w:val="20"/>
                <w:szCs w:val="20"/>
              </w:rPr>
            </w:pPr>
            <w:r w:rsidRPr="0028340E">
              <w:rPr>
                <w:rFonts w:cstheme="minorHAnsi"/>
                <w:sz w:val="20"/>
                <w:szCs w:val="20"/>
              </w:rPr>
              <w:t>0.527***</w:t>
            </w:r>
          </w:p>
          <w:p w14:paraId="19A636EE"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(0.1733)</w:t>
            </w:r>
          </w:p>
        </w:tc>
        <w:tc>
          <w:tcPr>
            <w:tcW w:w="1023" w:type="pct"/>
            <w:vAlign w:val="center"/>
          </w:tcPr>
          <w:p w14:paraId="18960D79" w14:textId="77777777" w:rsidR="00091068" w:rsidRDefault="00091068" w:rsidP="00286434">
            <w:pPr>
              <w:spacing w:line="259" w:lineRule="auto"/>
              <w:jc w:val="center"/>
              <w:rPr>
                <w:rFonts w:cstheme="minorHAnsi"/>
                <w:sz w:val="20"/>
                <w:szCs w:val="20"/>
              </w:rPr>
            </w:pPr>
            <w:r w:rsidRPr="0028340E">
              <w:rPr>
                <w:rFonts w:cstheme="minorHAnsi"/>
                <w:sz w:val="20"/>
                <w:szCs w:val="20"/>
              </w:rPr>
              <w:t>0.528**</w:t>
            </w:r>
          </w:p>
          <w:p w14:paraId="4F8F9999"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(0.1936)</w:t>
            </w:r>
          </w:p>
        </w:tc>
        <w:tc>
          <w:tcPr>
            <w:tcW w:w="944" w:type="pct"/>
            <w:vAlign w:val="center"/>
          </w:tcPr>
          <w:p w14:paraId="530456BA" w14:textId="77777777" w:rsidR="00091068" w:rsidRDefault="00091068" w:rsidP="00286434">
            <w:pPr>
              <w:spacing w:line="259" w:lineRule="auto"/>
              <w:jc w:val="center"/>
              <w:rPr>
                <w:rFonts w:cstheme="minorHAnsi"/>
                <w:sz w:val="20"/>
                <w:szCs w:val="20"/>
              </w:rPr>
            </w:pPr>
            <w:r w:rsidRPr="0028340E">
              <w:rPr>
                <w:rFonts w:cstheme="minorHAnsi"/>
                <w:sz w:val="20"/>
                <w:szCs w:val="20"/>
              </w:rPr>
              <w:t>0.628***</w:t>
            </w:r>
          </w:p>
          <w:p w14:paraId="687FF6BC"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(0.1722)</w:t>
            </w:r>
          </w:p>
        </w:tc>
        <w:tc>
          <w:tcPr>
            <w:tcW w:w="910" w:type="pct"/>
            <w:vAlign w:val="center"/>
          </w:tcPr>
          <w:p w14:paraId="102969FC" w14:textId="77777777" w:rsidR="00091068" w:rsidRDefault="00091068" w:rsidP="00286434">
            <w:pPr>
              <w:spacing w:line="259" w:lineRule="auto"/>
              <w:jc w:val="center"/>
              <w:rPr>
                <w:rFonts w:cstheme="minorHAnsi"/>
                <w:sz w:val="20"/>
                <w:szCs w:val="20"/>
              </w:rPr>
            </w:pPr>
            <w:r w:rsidRPr="0028340E">
              <w:rPr>
                <w:rFonts w:cstheme="minorHAnsi"/>
                <w:sz w:val="20"/>
                <w:szCs w:val="20"/>
              </w:rPr>
              <w:t>0.571**</w:t>
            </w:r>
          </w:p>
          <w:p w14:paraId="1FD39A4D"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(0.2099)</w:t>
            </w:r>
          </w:p>
        </w:tc>
      </w:tr>
      <w:tr w:rsidR="00091068" w:rsidRPr="0028340E" w14:paraId="0DBB1E04" w14:textId="77777777" w:rsidTr="00286434">
        <w:trPr>
          <w:trHeight w:val="113"/>
        </w:trPr>
        <w:tc>
          <w:tcPr>
            <w:tcW w:w="1100" w:type="pct"/>
            <w:shd w:val="clear" w:color="auto" w:fill="auto"/>
          </w:tcPr>
          <w:p w14:paraId="2B50F81A" w14:textId="77777777" w:rsidR="00091068" w:rsidRPr="0028340E" w:rsidRDefault="00091068" w:rsidP="00286434">
            <w:pPr>
              <w:spacing w:line="259" w:lineRule="auto"/>
              <w:rPr>
                <w:rFonts w:cstheme="minorHAnsi"/>
                <w:i/>
                <w:iCs/>
                <w:sz w:val="20"/>
                <w:szCs w:val="20"/>
              </w:rPr>
            </w:pPr>
            <w:r w:rsidRPr="0028340E">
              <w:rPr>
                <w:rFonts w:cstheme="minorHAnsi"/>
                <w:i/>
                <w:iCs/>
                <w:sz w:val="20"/>
                <w:szCs w:val="20"/>
              </w:rPr>
              <w:t>Gi (Gini income , 0-100)</w:t>
            </w:r>
          </w:p>
        </w:tc>
        <w:tc>
          <w:tcPr>
            <w:tcW w:w="1023" w:type="pct"/>
            <w:vAlign w:val="center"/>
          </w:tcPr>
          <w:p w14:paraId="5C4AC30D" w14:textId="77777777" w:rsidR="00091068" w:rsidRDefault="00091068" w:rsidP="00286434">
            <w:pPr>
              <w:spacing w:line="259" w:lineRule="auto"/>
              <w:jc w:val="center"/>
              <w:rPr>
                <w:rFonts w:cstheme="minorHAnsi"/>
                <w:sz w:val="20"/>
                <w:szCs w:val="20"/>
              </w:rPr>
            </w:pPr>
            <w:r w:rsidRPr="0028340E">
              <w:rPr>
                <w:rFonts w:cstheme="minorHAnsi"/>
                <w:sz w:val="20"/>
                <w:szCs w:val="20"/>
              </w:rPr>
              <w:t>0.105***</w:t>
            </w:r>
          </w:p>
          <w:p w14:paraId="3B29C01C"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(0.0224)</w:t>
            </w:r>
          </w:p>
        </w:tc>
        <w:tc>
          <w:tcPr>
            <w:tcW w:w="1023" w:type="pct"/>
            <w:vAlign w:val="center"/>
          </w:tcPr>
          <w:p w14:paraId="4BBBCBB6" w14:textId="77777777" w:rsidR="00091068" w:rsidRDefault="00091068" w:rsidP="00286434">
            <w:pPr>
              <w:spacing w:line="259" w:lineRule="auto"/>
              <w:jc w:val="center"/>
              <w:rPr>
                <w:rFonts w:cstheme="minorHAnsi"/>
                <w:sz w:val="20"/>
                <w:szCs w:val="20"/>
              </w:rPr>
            </w:pPr>
            <w:r w:rsidRPr="0028340E">
              <w:rPr>
                <w:rFonts w:cstheme="minorHAnsi"/>
                <w:sz w:val="20"/>
                <w:szCs w:val="20"/>
              </w:rPr>
              <w:t>0.082***</w:t>
            </w:r>
          </w:p>
          <w:p w14:paraId="7E82E147"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(0.0255)</w:t>
            </w:r>
          </w:p>
        </w:tc>
        <w:tc>
          <w:tcPr>
            <w:tcW w:w="944" w:type="pct"/>
            <w:vAlign w:val="center"/>
          </w:tcPr>
          <w:p w14:paraId="7E094AAA" w14:textId="77777777" w:rsidR="00091068" w:rsidRDefault="00091068" w:rsidP="00286434">
            <w:pPr>
              <w:spacing w:line="259" w:lineRule="auto"/>
              <w:jc w:val="center"/>
              <w:rPr>
                <w:rFonts w:cstheme="minorHAnsi"/>
                <w:sz w:val="20"/>
                <w:szCs w:val="20"/>
              </w:rPr>
            </w:pPr>
            <w:r w:rsidRPr="0028340E">
              <w:rPr>
                <w:rFonts w:cstheme="minorHAnsi"/>
                <w:sz w:val="20"/>
                <w:szCs w:val="20"/>
              </w:rPr>
              <w:t>0.090***</w:t>
            </w:r>
          </w:p>
          <w:p w14:paraId="45824EEC"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(0.0220)</w:t>
            </w:r>
          </w:p>
        </w:tc>
        <w:tc>
          <w:tcPr>
            <w:tcW w:w="910" w:type="pct"/>
            <w:vAlign w:val="center"/>
          </w:tcPr>
          <w:p w14:paraId="331A949E" w14:textId="77777777" w:rsidR="00091068" w:rsidRDefault="00091068" w:rsidP="00286434">
            <w:pPr>
              <w:spacing w:line="259" w:lineRule="auto"/>
              <w:jc w:val="center"/>
              <w:rPr>
                <w:rFonts w:cstheme="minorHAnsi"/>
                <w:sz w:val="20"/>
                <w:szCs w:val="20"/>
              </w:rPr>
            </w:pPr>
            <w:r w:rsidRPr="0028340E">
              <w:rPr>
                <w:rFonts w:cstheme="minorHAnsi"/>
                <w:sz w:val="20"/>
                <w:szCs w:val="20"/>
              </w:rPr>
              <w:t>0.078***</w:t>
            </w:r>
          </w:p>
          <w:p w14:paraId="1DC445EC"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(0.0246)</w:t>
            </w:r>
          </w:p>
        </w:tc>
      </w:tr>
      <w:tr w:rsidR="00091068" w:rsidRPr="0028340E" w14:paraId="76B21CA3" w14:textId="77777777" w:rsidTr="00286434">
        <w:trPr>
          <w:trHeight w:val="113"/>
        </w:trPr>
        <w:tc>
          <w:tcPr>
            <w:tcW w:w="1100" w:type="pct"/>
            <w:shd w:val="clear" w:color="auto" w:fill="auto"/>
          </w:tcPr>
          <w:p w14:paraId="5E7B4A88" w14:textId="77777777" w:rsidR="00091068" w:rsidRPr="0028340E" w:rsidRDefault="00091068" w:rsidP="00286434">
            <w:pPr>
              <w:spacing w:line="259" w:lineRule="auto"/>
              <w:rPr>
                <w:rFonts w:cstheme="minorHAnsi"/>
                <w:i/>
                <w:iCs/>
                <w:sz w:val="20"/>
                <w:szCs w:val="20"/>
              </w:rPr>
            </w:pPr>
            <w:r w:rsidRPr="0028340E">
              <w:rPr>
                <w:rFonts w:cstheme="minorHAnsi"/>
                <w:i/>
                <w:iCs/>
                <w:sz w:val="20"/>
                <w:szCs w:val="20"/>
              </w:rPr>
              <w:t>U (Unemployment, %)</w:t>
            </w:r>
          </w:p>
        </w:tc>
        <w:tc>
          <w:tcPr>
            <w:tcW w:w="1023" w:type="pct"/>
            <w:vAlign w:val="center"/>
          </w:tcPr>
          <w:p w14:paraId="3AE71D65" w14:textId="77777777" w:rsidR="00091068" w:rsidRDefault="00091068" w:rsidP="00286434">
            <w:pPr>
              <w:spacing w:line="259" w:lineRule="auto"/>
              <w:jc w:val="center"/>
              <w:rPr>
                <w:rFonts w:cstheme="minorHAnsi"/>
                <w:sz w:val="20"/>
                <w:szCs w:val="20"/>
              </w:rPr>
            </w:pPr>
            <w:r w:rsidRPr="0028340E">
              <w:rPr>
                <w:rFonts w:cstheme="minorHAnsi"/>
                <w:sz w:val="20"/>
                <w:szCs w:val="20"/>
              </w:rPr>
              <w:t>0.023***</w:t>
            </w:r>
          </w:p>
          <w:p w14:paraId="4F5F8B4D"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(0.0059)</w:t>
            </w:r>
          </w:p>
        </w:tc>
        <w:tc>
          <w:tcPr>
            <w:tcW w:w="1023" w:type="pct"/>
            <w:vAlign w:val="center"/>
          </w:tcPr>
          <w:p w14:paraId="1F6FDA1F" w14:textId="77777777" w:rsidR="00091068" w:rsidRDefault="00091068" w:rsidP="00286434">
            <w:pPr>
              <w:spacing w:line="259" w:lineRule="auto"/>
              <w:jc w:val="center"/>
              <w:rPr>
                <w:rFonts w:cstheme="minorHAnsi"/>
                <w:sz w:val="20"/>
                <w:szCs w:val="20"/>
              </w:rPr>
            </w:pPr>
            <w:r w:rsidRPr="0028340E">
              <w:rPr>
                <w:rFonts w:cstheme="minorHAnsi"/>
                <w:sz w:val="20"/>
                <w:szCs w:val="20"/>
              </w:rPr>
              <w:t>0.025***</w:t>
            </w:r>
          </w:p>
          <w:p w14:paraId="210FA63D"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(0.0062)</w:t>
            </w:r>
          </w:p>
        </w:tc>
        <w:tc>
          <w:tcPr>
            <w:tcW w:w="944" w:type="pct"/>
            <w:vAlign w:val="center"/>
          </w:tcPr>
          <w:p w14:paraId="706936DE" w14:textId="77777777" w:rsidR="00091068" w:rsidRDefault="00091068" w:rsidP="00286434">
            <w:pPr>
              <w:spacing w:line="259" w:lineRule="auto"/>
              <w:jc w:val="center"/>
              <w:rPr>
                <w:rFonts w:cstheme="minorHAnsi"/>
                <w:sz w:val="20"/>
                <w:szCs w:val="20"/>
              </w:rPr>
            </w:pPr>
            <w:r w:rsidRPr="0028340E">
              <w:rPr>
                <w:rFonts w:cstheme="minorHAnsi"/>
                <w:sz w:val="20"/>
                <w:szCs w:val="20"/>
              </w:rPr>
              <w:t>0.024***</w:t>
            </w:r>
          </w:p>
          <w:p w14:paraId="0F6AD225"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(0.0057)</w:t>
            </w:r>
          </w:p>
        </w:tc>
        <w:tc>
          <w:tcPr>
            <w:tcW w:w="910" w:type="pct"/>
            <w:vAlign w:val="center"/>
          </w:tcPr>
          <w:p w14:paraId="100C93B6" w14:textId="77777777" w:rsidR="00091068" w:rsidRDefault="00091068" w:rsidP="00286434">
            <w:pPr>
              <w:spacing w:line="259" w:lineRule="auto"/>
              <w:jc w:val="center"/>
              <w:rPr>
                <w:rFonts w:cstheme="minorHAnsi"/>
                <w:sz w:val="20"/>
                <w:szCs w:val="20"/>
              </w:rPr>
            </w:pPr>
            <w:r w:rsidRPr="0028340E">
              <w:rPr>
                <w:rFonts w:cstheme="minorHAnsi"/>
                <w:sz w:val="20"/>
                <w:szCs w:val="20"/>
              </w:rPr>
              <w:t>0.025***</w:t>
            </w:r>
          </w:p>
          <w:p w14:paraId="4D8B5E6B"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(0.0061)</w:t>
            </w:r>
          </w:p>
        </w:tc>
      </w:tr>
      <w:tr w:rsidR="00091068" w:rsidRPr="0028340E" w14:paraId="0B581B1F" w14:textId="77777777" w:rsidTr="00286434">
        <w:trPr>
          <w:trHeight w:val="113"/>
        </w:trPr>
        <w:tc>
          <w:tcPr>
            <w:tcW w:w="1100" w:type="pct"/>
            <w:tcBorders>
              <w:bottom w:val="single" w:sz="4" w:space="0" w:color="auto"/>
            </w:tcBorders>
            <w:shd w:val="clear" w:color="auto" w:fill="auto"/>
          </w:tcPr>
          <w:p w14:paraId="2A019D64" w14:textId="77777777" w:rsidR="00091068" w:rsidRPr="0028340E" w:rsidRDefault="00091068" w:rsidP="00286434">
            <w:pPr>
              <w:spacing w:line="259" w:lineRule="auto"/>
              <w:rPr>
                <w:rFonts w:cstheme="minorHAnsi"/>
                <w:i/>
                <w:iCs/>
                <w:sz w:val="20"/>
                <w:szCs w:val="20"/>
              </w:rPr>
            </w:pPr>
            <w:r w:rsidRPr="0028340E">
              <w:rPr>
                <w:rFonts w:cstheme="minorHAnsi"/>
                <w:i/>
                <w:iCs/>
                <w:sz w:val="20"/>
                <w:szCs w:val="20"/>
              </w:rPr>
              <w:t>constant</w:t>
            </w:r>
          </w:p>
        </w:tc>
        <w:tc>
          <w:tcPr>
            <w:tcW w:w="1023" w:type="pct"/>
            <w:tcBorders>
              <w:bottom w:val="single" w:sz="4" w:space="0" w:color="auto"/>
            </w:tcBorders>
            <w:vAlign w:val="center"/>
          </w:tcPr>
          <w:p w14:paraId="1AFFC8B1" w14:textId="77777777" w:rsidR="00091068" w:rsidRDefault="00091068" w:rsidP="00286434">
            <w:pPr>
              <w:spacing w:line="259" w:lineRule="auto"/>
              <w:jc w:val="center"/>
              <w:rPr>
                <w:rFonts w:cstheme="minorHAnsi"/>
                <w:sz w:val="20"/>
                <w:szCs w:val="20"/>
              </w:rPr>
            </w:pPr>
            <w:r w:rsidRPr="0028340E">
              <w:rPr>
                <w:rFonts w:cstheme="minorHAnsi"/>
                <w:sz w:val="20"/>
                <w:szCs w:val="20"/>
              </w:rPr>
              <w:t>-68.299**</w:t>
            </w:r>
          </w:p>
          <w:p w14:paraId="61C2ED17"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(28.0282)</w:t>
            </w:r>
          </w:p>
        </w:tc>
        <w:tc>
          <w:tcPr>
            <w:tcW w:w="1023" w:type="pct"/>
            <w:tcBorders>
              <w:bottom w:val="single" w:sz="4" w:space="0" w:color="auto"/>
            </w:tcBorders>
            <w:vAlign w:val="center"/>
          </w:tcPr>
          <w:p w14:paraId="0E0E6D71" w14:textId="77777777" w:rsidR="00091068" w:rsidRDefault="00091068" w:rsidP="00286434">
            <w:pPr>
              <w:spacing w:line="259" w:lineRule="auto"/>
              <w:jc w:val="center"/>
              <w:rPr>
                <w:rFonts w:cstheme="minorHAnsi"/>
                <w:sz w:val="20"/>
                <w:szCs w:val="20"/>
              </w:rPr>
            </w:pPr>
            <w:r w:rsidRPr="0028340E">
              <w:rPr>
                <w:rFonts w:cstheme="minorHAnsi"/>
                <w:sz w:val="20"/>
                <w:szCs w:val="20"/>
              </w:rPr>
              <w:t>-67.814**</w:t>
            </w:r>
          </w:p>
          <w:p w14:paraId="5A89329C"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(34.3305)</w:t>
            </w:r>
          </w:p>
        </w:tc>
        <w:tc>
          <w:tcPr>
            <w:tcW w:w="944" w:type="pct"/>
            <w:tcBorders>
              <w:bottom w:val="single" w:sz="4" w:space="0" w:color="auto"/>
            </w:tcBorders>
            <w:vAlign w:val="center"/>
          </w:tcPr>
          <w:p w14:paraId="5C676B1A" w14:textId="77777777" w:rsidR="00091068" w:rsidRDefault="00091068" w:rsidP="00286434">
            <w:pPr>
              <w:spacing w:line="259" w:lineRule="auto"/>
              <w:jc w:val="center"/>
              <w:rPr>
                <w:rFonts w:cstheme="minorHAnsi"/>
                <w:sz w:val="20"/>
                <w:szCs w:val="20"/>
              </w:rPr>
            </w:pPr>
            <w:r w:rsidRPr="0028340E">
              <w:rPr>
                <w:rFonts w:cstheme="minorHAnsi"/>
                <w:sz w:val="20"/>
                <w:szCs w:val="20"/>
              </w:rPr>
              <w:t>3.970</w:t>
            </w:r>
          </w:p>
          <w:p w14:paraId="0684BBE3"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(28.4343)</w:t>
            </w:r>
          </w:p>
        </w:tc>
        <w:tc>
          <w:tcPr>
            <w:tcW w:w="910" w:type="pct"/>
            <w:tcBorders>
              <w:bottom w:val="single" w:sz="4" w:space="0" w:color="auto"/>
            </w:tcBorders>
            <w:vAlign w:val="center"/>
          </w:tcPr>
          <w:p w14:paraId="2D28951C" w14:textId="77777777" w:rsidR="00091068" w:rsidRDefault="00091068" w:rsidP="00286434">
            <w:pPr>
              <w:spacing w:line="259" w:lineRule="auto"/>
              <w:jc w:val="center"/>
              <w:rPr>
                <w:rFonts w:cstheme="minorHAnsi"/>
                <w:sz w:val="20"/>
                <w:szCs w:val="20"/>
              </w:rPr>
            </w:pPr>
            <w:r w:rsidRPr="0028340E">
              <w:rPr>
                <w:rFonts w:cstheme="minorHAnsi"/>
                <w:sz w:val="20"/>
                <w:szCs w:val="20"/>
              </w:rPr>
              <w:t>-12.594</w:t>
            </w:r>
          </w:p>
          <w:p w14:paraId="08ED1C02"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(31.7151)</w:t>
            </w:r>
          </w:p>
        </w:tc>
      </w:tr>
      <w:tr w:rsidR="00091068" w:rsidRPr="0028340E" w14:paraId="44293181" w14:textId="77777777" w:rsidTr="00286434">
        <w:trPr>
          <w:trHeight w:val="113"/>
        </w:trPr>
        <w:tc>
          <w:tcPr>
            <w:tcW w:w="1100" w:type="pct"/>
            <w:tcBorders>
              <w:top w:val="single" w:sz="4" w:space="0" w:color="auto"/>
            </w:tcBorders>
            <w:shd w:val="clear" w:color="auto" w:fill="auto"/>
          </w:tcPr>
          <w:p w14:paraId="4E15360C" w14:textId="77777777" w:rsidR="00091068" w:rsidRPr="0028340E" w:rsidRDefault="00091068" w:rsidP="00286434">
            <w:pPr>
              <w:spacing w:line="259" w:lineRule="auto"/>
              <w:rPr>
                <w:rFonts w:cstheme="minorHAnsi"/>
                <w:i/>
                <w:iCs/>
                <w:sz w:val="20"/>
                <w:szCs w:val="20"/>
              </w:rPr>
            </w:pPr>
            <w:r w:rsidRPr="0028340E">
              <w:rPr>
                <w:rFonts w:cstheme="minorHAnsi"/>
                <w:i/>
                <w:iCs/>
                <w:sz w:val="20"/>
                <w:szCs w:val="20"/>
              </w:rPr>
              <w:t>t</w:t>
            </w:r>
          </w:p>
        </w:tc>
        <w:tc>
          <w:tcPr>
            <w:tcW w:w="1023" w:type="pct"/>
            <w:tcBorders>
              <w:top w:val="single" w:sz="4" w:space="0" w:color="auto"/>
            </w:tcBorders>
            <w:vAlign w:val="center"/>
          </w:tcPr>
          <w:p w14:paraId="1EC756A2" w14:textId="77777777" w:rsidR="00091068" w:rsidRDefault="00091068" w:rsidP="00286434">
            <w:pPr>
              <w:spacing w:line="259" w:lineRule="auto"/>
              <w:jc w:val="center"/>
              <w:rPr>
                <w:rFonts w:cstheme="minorHAnsi"/>
                <w:sz w:val="20"/>
                <w:szCs w:val="20"/>
              </w:rPr>
            </w:pPr>
            <w:r w:rsidRPr="0028340E">
              <w:rPr>
                <w:rFonts w:cstheme="minorHAnsi"/>
                <w:sz w:val="20"/>
                <w:szCs w:val="20"/>
              </w:rPr>
              <w:t>0.354***</w:t>
            </w:r>
          </w:p>
          <w:p w14:paraId="60534A62"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(0.0403)</w:t>
            </w:r>
          </w:p>
        </w:tc>
        <w:tc>
          <w:tcPr>
            <w:tcW w:w="1023" w:type="pct"/>
            <w:tcBorders>
              <w:top w:val="single" w:sz="4" w:space="0" w:color="auto"/>
            </w:tcBorders>
            <w:vAlign w:val="center"/>
          </w:tcPr>
          <w:p w14:paraId="76598104" w14:textId="77777777" w:rsidR="00091068" w:rsidRDefault="00091068" w:rsidP="00286434">
            <w:pPr>
              <w:spacing w:line="259" w:lineRule="auto"/>
              <w:jc w:val="center"/>
              <w:rPr>
                <w:rFonts w:cstheme="minorHAnsi"/>
                <w:sz w:val="20"/>
                <w:szCs w:val="20"/>
              </w:rPr>
            </w:pPr>
            <w:r w:rsidRPr="0028340E">
              <w:rPr>
                <w:rFonts w:cstheme="minorHAnsi"/>
                <w:sz w:val="20"/>
                <w:szCs w:val="20"/>
              </w:rPr>
              <w:t>0.407***</w:t>
            </w:r>
          </w:p>
          <w:p w14:paraId="62B77A7A"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(0.0530)</w:t>
            </w:r>
          </w:p>
        </w:tc>
        <w:tc>
          <w:tcPr>
            <w:tcW w:w="944" w:type="pct"/>
            <w:tcBorders>
              <w:top w:val="single" w:sz="4" w:space="0" w:color="auto"/>
            </w:tcBorders>
            <w:vAlign w:val="center"/>
          </w:tcPr>
          <w:p w14:paraId="33E27642" w14:textId="77777777" w:rsidR="00091068" w:rsidRDefault="00091068" w:rsidP="00286434">
            <w:pPr>
              <w:spacing w:line="259" w:lineRule="auto"/>
              <w:jc w:val="center"/>
              <w:rPr>
                <w:rFonts w:cstheme="minorHAnsi"/>
                <w:sz w:val="20"/>
                <w:szCs w:val="20"/>
              </w:rPr>
            </w:pPr>
            <w:r w:rsidRPr="0028340E">
              <w:rPr>
                <w:rFonts w:cstheme="minorHAnsi"/>
                <w:sz w:val="20"/>
                <w:szCs w:val="20"/>
              </w:rPr>
              <w:t>0.288***</w:t>
            </w:r>
          </w:p>
          <w:p w14:paraId="11DF96F3"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(0.0355)</w:t>
            </w:r>
          </w:p>
        </w:tc>
        <w:tc>
          <w:tcPr>
            <w:tcW w:w="910" w:type="pct"/>
            <w:tcBorders>
              <w:top w:val="single" w:sz="4" w:space="0" w:color="auto"/>
            </w:tcBorders>
            <w:vAlign w:val="center"/>
          </w:tcPr>
          <w:p w14:paraId="49AE9B01" w14:textId="77777777" w:rsidR="00091068" w:rsidRDefault="00091068" w:rsidP="00286434">
            <w:pPr>
              <w:spacing w:line="259" w:lineRule="auto"/>
              <w:jc w:val="center"/>
              <w:rPr>
                <w:rFonts w:cstheme="minorHAnsi"/>
                <w:sz w:val="20"/>
                <w:szCs w:val="20"/>
              </w:rPr>
            </w:pPr>
            <w:r w:rsidRPr="0028340E">
              <w:rPr>
                <w:rFonts w:cstheme="minorHAnsi"/>
                <w:sz w:val="20"/>
                <w:szCs w:val="20"/>
              </w:rPr>
              <w:t>0.297***</w:t>
            </w:r>
          </w:p>
          <w:p w14:paraId="4A7D4E14"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(0.0468)</w:t>
            </w:r>
          </w:p>
        </w:tc>
      </w:tr>
      <w:tr w:rsidR="00091068" w:rsidRPr="0028340E" w14:paraId="5FC10B07" w14:textId="77777777" w:rsidTr="00286434">
        <w:trPr>
          <w:trHeight w:val="113"/>
        </w:trPr>
        <w:tc>
          <w:tcPr>
            <w:tcW w:w="1100" w:type="pct"/>
            <w:shd w:val="clear" w:color="auto" w:fill="auto"/>
          </w:tcPr>
          <w:p w14:paraId="7B5CEC57" w14:textId="77777777" w:rsidR="00091068" w:rsidRPr="0028340E" w:rsidRDefault="00091068" w:rsidP="00286434">
            <w:pPr>
              <w:spacing w:line="259" w:lineRule="auto"/>
              <w:rPr>
                <w:rFonts w:cstheme="minorHAnsi"/>
                <w:i/>
                <w:iCs/>
                <w:sz w:val="20"/>
                <w:szCs w:val="20"/>
              </w:rPr>
            </w:pPr>
            <w:r w:rsidRPr="0028340E">
              <w:rPr>
                <w:rFonts w:cstheme="minorHAnsi"/>
                <w:i/>
                <w:iCs/>
                <w:sz w:val="20"/>
                <w:szCs w:val="20"/>
              </w:rPr>
              <w:t>C*t</w:t>
            </w:r>
          </w:p>
        </w:tc>
        <w:tc>
          <w:tcPr>
            <w:tcW w:w="1023" w:type="pct"/>
            <w:vAlign w:val="center"/>
          </w:tcPr>
          <w:p w14:paraId="36E3B493" w14:textId="77777777" w:rsidR="00091068" w:rsidRDefault="00091068" w:rsidP="00286434">
            <w:pPr>
              <w:spacing w:line="259" w:lineRule="auto"/>
              <w:jc w:val="center"/>
              <w:rPr>
                <w:rFonts w:cstheme="minorHAnsi"/>
                <w:sz w:val="20"/>
                <w:szCs w:val="20"/>
              </w:rPr>
            </w:pPr>
            <w:r w:rsidRPr="0028340E">
              <w:rPr>
                <w:rFonts w:cstheme="minorHAnsi"/>
                <w:sz w:val="20"/>
                <w:szCs w:val="20"/>
              </w:rPr>
              <w:t>-0.007**</w:t>
            </w:r>
          </w:p>
          <w:p w14:paraId="589345B1"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(0.0004)</w:t>
            </w:r>
          </w:p>
        </w:tc>
        <w:tc>
          <w:tcPr>
            <w:tcW w:w="1023" w:type="pct"/>
            <w:vAlign w:val="center"/>
          </w:tcPr>
          <w:p w14:paraId="24E56C6C" w14:textId="77777777" w:rsidR="00091068" w:rsidRDefault="00091068" w:rsidP="00286434">
            <w:pPr>
              <w:spacing w:line="259" w:lineRule="auto"/>
              <w:jc w:val="center"/>
              <w:rPr>
                <w:rFonts w:cstheme="minorHAnsi"/>
                <w:sz w:val="20"/>
                <w:szCs w:val="20"/>
              </w:rPr>
            </w:pPr>
            <w:r w:rsidRPr="0028340E">
              <w:rPr>
                <w:rFonts w:cstheme="minorHAnsi"/>
                <w:sz w:val="20"/>
                <w:szCs w:val="20"/>
              </w:rPr>
              <w:t>-0.001***</w:t>
            </w:r>
          </w:p>
          <w:p w14:paraId="107D2BE7"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(0.0004)</w:t>
            </w:r>
          </w:p>
        </w:tc>
        <w:tc>
          <w:tcPr>
            <w:tcW w:w="944" w:type="pct"/>
            <w:vAlign w:val="center"/>
          </w:tcPr>
          <w:p w14:paraId="2D09E707" w14:textId="77777777" w:rsidR="00091068" w:rsidRDefault="00091068" w:rsidP="00286434">
            <w:pPr>
              <w:spacing w:line="259" w:lineRule="auto"/>
              <w:jc w:val="center"/>
              <w:rPr>
                <w:rFonts w:cstheme="minorHAnsi"/>
                <w:sz w:val="20"/>
                <w:szCs w:val="20"/>
              </w:rPr>
            </w:pPr>
            <w:r w:rsidRPr="0028340E">
              <w:rPr>
                <w:rFonts w:cstheme="minorHAnsi"/>
                <w:sz w:val="20"/>
                <w:szCs w:val="20"/>
              </w:rPr>
              <w:t>-0.095</w:t>
            </w:r>
          </w:p>
          <w:p w14:paraId="6FF0D487"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(0.0883)</w:t>
            </w:r>
          </w:p>
        </w:tc>
        <w:tc>
          <w:tcPr>
            <w:tcW w:w="910" w:type="pct"/>
            <w:vAlign w:val="center"/>
          </w:tcPr>
          <w:p w14:paraId="051628D8" w14:textId="77777777" w:rsidR="00091068" w:rsidRDefault="00091068" w:rsidP="00286434">
            <w:pPr>
              <w:spacing w:line="259" w:lineRule="auto"/>
              <w:jc w:val="center"/>
              <w:rPr>
                <w:rFonts w:cstheme="minorHAnsi"/>
                <w:sz w:val="20"/>
                <w:szCs w:val="20"/>
              </w:rPr>
            </w:pPr>
            <w:r w:rsidRPr="0028340E">
              <w:rPr>
                <w:rFonts w:cstheme="minorHAnsi"/>
                <w:sz w:val="20"/>
                <w:szCs w:val="20"/>
              </w:rPr>
              <w:t>-0.209</w:t>
            </w:r>
          </w:p>
          <w:p w14:paraId="3E29AC3A"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(0.1690)</w:t>
            </w:r>
          </w:p>
        </w:tc>
      </w:tr>
      <w:tr w:rsidR="00091068" w:rsidRPr="0028340E" w14:paraId="6CD32AE5" w14:textId="77777777" w:rsidTr="00286434">
        <w:trPr>
          <w:trHeight w:val="113"/>
        </w:trPr>
        <w:tc>
          <w:tcPr>
            <w:tcW w:w="1100" w:type="pct"/>
            <w:shd w:val="clear" w:color="auto" w:fill="auto"/>
          </w:tcPr>
          <w:p w14:paraId="0BD10335" w14:textId="77777777" w:rsidR="00091068" w:rsidRPr="0028340E" w:rsidRDefault="00091068" w:rsidP="00286434">
            <w:pPr>
              <w:spacing w:line="259" w:lineRule="auto"/>
              <w:rPr>
                <w:rFonts w:cstheme="minorHAnsi"/>
                <w:i/>
                <w:iCs/>
                <w:sz w:val="20"/>
                <w:szCs w:val="20"/>
              </w:rPr>
            </w:pPr>
            <w:r w:rsidRPr="0028340E">
              <w:rPr>
                <w:rFonts w:cstheme="minorHAnsi"/>
                <w:i/>
                <w:iCs/>
                <w:sz w:val="20"/>
                <w:szCs w:val="20"/>
              </w:rPr>
              <w:t>R*t</w:t>
            </w:r>
          </w:p>
        </w:tc>
        <w:tc>
          <w:tcPr>
            <w:tcW w:w="1023" w:type="pct"/>
            <w:vAlign w:val="center"/>
          </w:tcPr>
          <w:p w14:paraId="6C74BECD" w14:textId="77777777" w:rsidR="00091068" w:rsidRDefault="00091068" w:rsidP="00286434">
            <w:pPr>
              <w:spacing w:line="259" w:lineRule="auto"/>
              <w:jc w:val="center"/>
              <w:rPr>
                <w:rFonts w:cstheme="minorHAnsi"/>
                <w:sz w:val="20"/>
                <w:szCs w:val="20"/>
              </w:rPr>
            </w:pPr>
            <w:r w:rsidRPr="0028340E">
              <w:rPr>
                <w:rFonts w:cstheme="minorHAnsi"/>
                <w:sz w:val="20"/>
                <w:szCs w:val="20"/>
              </w:rPr>
              <w:t>-0.059***</w:t>
            </w:r>
          </w:p>
          <w:p w14:paraId="55C8A14D"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(0.0219)</w:t>
            </w:r>
          </w:p>
        </w:tc>
        <w:tc>
          <w:tcPr>
            <w:tcW w:w="1023" w:type="pct"/>
            <w:vAlign w:val="center"/>
          </w:tcPr>
          <w:p w14:paraId="0CE0F74B" w14:textId="77777777" w:rsidR="00091068" w:rsidRDefault="00091068" w:rsidP="00286434">
            <w:pPr>
              <w:spacing w:line="259" w:lineRule="auto"/>
              <w:jc w:val="center"/>
              <w:rPr>
                <w:rFonts w:cstheme="minorHAnsi"/>
                <w:sz w:val="20"/>
                <w:szCs w:val="20"/>
              </w:rPr>
            </w:pPr>
            <w:r w:rsidRPr="0028340E">
              <w:rPr>
                <w:rFonts w:cstheme="minorHAnsi"/>
                <w:sz w:val="20"/>
                <w:szCs w:val="20"/>
              </w:rPr>
              <w:t>-0.083***</w:t>
            </w:r>
          </w:p>
          <w:p w14:paraId="2D7BB670"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(0.0211)</w:t>
            </w:r>
          </w:p>
        </w:tc>
        <w:tc>
          <w:tcPr>
            <w:tcW w:w="944" w:type="pct"/>
            <w:vAlign w:val="center"/>
          </w:tcPr>
          <w:p w14:paraId="7E12B762" w14:textId="77777777" w:rsidR="00091068" w:rsidRDefault="00091068" w:rsidP="00286434">
            <w:pPr>
              <w:spacing w:line="259" w:lineRule="auto"/>
              <w:jc w:val="center"/>
              <w:rPr>
                <w:rFonts w:cstheme="minorHAnsi"/>
                <w:sz w:val="20"/>
                <w:szCs w:val="20"/>
              </w:rPr>
            </w:pPr>
            <w:r w:rsidRPr="0028340E">
              <w:rPr>
                <w:rFonts w:cstheme="minorHAnsi"/>
                <w:sz w:val="20"/>
                <w:szCs w:val="20"/>
              </w:rPr>
              <w:t>-0.033*</w:t>
            </w:r>
          </w:p>
          <w:p w14:paraId="2F121C7E"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(0.0192)</w:t>
            </w:r>
          </w:p>
        </w:tc>
        <w:tc>
          <w:tcPr>
            <w:tcW w:w="910" w:type="pct"/>
            <w:vAlign w:val="center"/>
          </w:tcPr>
          <w:p w14:paraId="64DBEB35" w14:textId="77777777" w:rsidR="00091068" w:rsidRDefault="00091068" w:rsidP="00286434">
            <w:pPr>
              <w:spacing w:line="259" w:lineRule="auto"/>
              <w:jc w:val="center"/>
              <w:rPr>
                <w:rFonts w:cstheme="minorHAnsi"/>
                <w:sz w:val="20"/>
                <w:szCs w:val="20"/>
              </w:rPr>
            </w:pPr>
            <w:r w:rsidRPr="0028340E">
              <w:rPr>
                <w:rFonts w:cstheme="minorHAnsi"/>
                <w:sz w:val="20"/>
                <w:szCs w:val="20"/>
              </w:rPr>
              <w:t>-0.045**</w:t>
            </w:r>
          </w:p>
          <w:p w14:paraId="63DB3D7F"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(0.0220)</w:t>
            </w:r>
          </w:p>
        </w:tc>
      </w:tr>
      <w:tr w:rsidR="00091068" w:rsidRPr="0028340E" w14:paraId="138FE2EB" w14:textId="77777777" w:rsidTr="00286434">
        <w:trPr>
          <w:trHeight w:val="113"/>
        </w:trPr>
        <w:tc>
          <w:tcPr>
            <w:tcW w:w="1100" w:type="pct"/>
            <w:shd w:val="clear" w:color="auto" w:fill="auto"/>
          </w:tcPr>
          <w:p w14:paraId="7C217365" w14:textId="77777777" w:rsidR="00091068" w:rsidRPr="0028340E" w:rsidRDefault="00091068" w:rsidP="00286434">
            <w:pPr>
              <w:spacing w:line="259" w:lineRule="auto"/>
              <w:rPr>
                <w:rFonts w:cstheme="minorHAnsi"/>
                <w:i/>
                <w:iCs/>
                <w:sz w:val="20"/>
                <w:szCs w:val="20"/>
              </w:rPr>
            </w:pPr>
            <w:r w:rsidRPr="0028340E">
              <w:rPr>
                <w:rFonts w:cstheme="minorHAnsi"/>
                <w:i/>
                <w:iCs/>
                <w:sz w:val="20"/>
                <w:szCs w:val="20"/>
              </w:rPr>
              <w:t>B*t</w:t>
            </w:r>
          </w:p>
        </w:tc>
        <w:tc>
          <w:tcPr>
            <w:tcW w:w="1023" w:type="pct"/>
            <w:vAlign w:val="center"/>
          </w:tcPr>
          <w:p w14:paraId="2A54F296" w14:textId="77777777" w:rsidR="00091068" w:rsidRDefault="00091068" w:rsidP="00286434">
            <w:pPr>
              <w:spacing w:line="259" w:lineRule="auto"/>
              <w:jc w:val="center"/>
              <w:rPr>
                <w:rFonts w:cstheme="minorHAnsi"/>
                <w:sz w:val="20"/>
                <w:szCs w:val="20"/>
              </w:rPr>
            </w:pPr>
            <w:r w:rsidRPr="0028340E">
              <w:rPr>
                <w:rFonts w:cstheme="minorHAnsi"/>
                <w:sz w:val="20"/>
                <w:szCs w:val="20"/>
              </w:rPr>
              <w:t>-0.029***</w:t>
            </w:r>
          </w:p>
          <w:p w14:paraId="17EB38F0"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(0.0072)</w:t>
            </w:r>
          </w:p>
        </w:tc>
        <w:tc>
          <w:tcPr>
            <w:tcW w:w="1023" w:type="pct"/>
            <w:vAlign w:val="center"/>
          </w:tcPr>
          <w:p w14:paraId="35F41DDD" w14:textId="77777777" w:rsidR="00091068" w:rsidRDefault="00091068" w:rsidP="00286434">
            <w:pPr>
              <w:spacing w:line="259" w:lineRule="auto"/>
              <w:jc w:val="center"/>
              <w:rPr>
                <w:rFonts w:cstheme="minorHAnsi"/>
                <w:sz w:val="20"/>
                <w:szCs w:val="20"/>
              </w:rPr>
            </w:pPr>
            <w:r w:rsidRPr="0028340E">
              <w:rPr>
                <w:rFonts w:cstheme="minorHAnsi"/>
                <w:sz w:val="20"/>
                <w:szCs w:val="20"/>
              </w:rPr>
              <w:t>-0.027***</w:t>
            </w:r>
          </w:p>
          <w:p w14:paraId="712A767B"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(0.0087)</w:t>
            </w:r>
          </w:p>
        </w:tc>
        <w:tc>
          <w:tcPr>
            <w:tcW w:w="944" w:type="pct"/>
            <w:vAlign w:val="center"/>
          </w:tcPr>
          <w:p w14:paraId="05104CAA" w14:textId="77777777" w:rsidR="00091068" w:rsidRDefault="00091068" w:rsidP="00286434">
            <w:pPr>
              <w:spacing w:line="259" w:lineRule="auto"/>
              <w:jc w:val="center"/>
              <w:rPr>
                <w:rFonts w:cstheme="minorHAnsi"/>
                <w:sz w:val="20"/>
                <w:szCs w:val="20"/>
              </w:rPr>
            </w:pPr>
            <w:r w:rsidRPr="0028340E">
              <w:rPr>
                <w:rFonts w:cstheme="minorHAnsi"/>
                <w:sz w:val="20"/>
                <w:szCs w:val="20"/>
              </w:rPr>
              <w:t>-0.033***</w:t>
            </w:r>
          </w:p>
          <w:p w14:paraId="5D59D286"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(0.0071)</w:t>
            </w:r>
          </w:p>
        </w:tc>
        <w:tc>
          <w:tcPr>
            <w:tcW w:w="910" w:type="pct"/>
            <w:vAlign w:val="center"/>
          </w:tcPr>
          <w:p w14:paraId="59EE446E" w14:textId="77777777" w:rsidR="00091068" w:rsidRDefault="00091068" w:rsidP="00286434">
            <w:pPr>
              <w:spacing w:line="259" w:lineRule="auto"/>
              <w:jc w:val="center"/>
              <w:rPr>
                <w:rFonts w:cstheme="minorHAnsi"/>
                <w:sz w:val="20"/>
                <w:szCs w:val="20"/>
              </w:rPr>
            </w:pPr>
            <w:r w:rsidRPr="0028340E">
              <w:rPr>
                <w:rFonts w:cstheme="minorHAnsi"/>
                <w:sz w:val="20"/>
                <w:szCs w:val="20"/>
              </w:rPr>
              <w:t>-0.031***</w:t>
            </w:r>
          </w:p>
          <w:p w14:paraId="24C4236D"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(0.0082)</w:t>
            </w:r>
          </w:p>
        </w:tc>
      </w:tr>
      <w:tr w:rsidR="00091068" w:rsidRPr="0028340E" w14:paraId="311067E4" w14:textId="77777777" w:rsidTr="00286434">
        <w:trPr>
          <w:trHeight w:val="113"/>
        </w:trPr>
        <w:tc>
          <w:tcPr>
            <w:tcW w:w="1100" w:type="pct"/>
            <w:shd w:val="clear" w:color="auto" w:fill="auto"/>
          </w:tcPr>
          <w:p w14:paraId="12010E71" w14:textId="77777777" w:rsidR="00091068" w:rsidRPr="0028340E" w:rsidRDefault="00091068" w:rsidP="00286434">
            <w:pPr>
              <w:spacing w:line="259" w:lineRule="auto"/>
              <w:rPr>
                <w:rFonts w:cstheme="minorHAnsi"/>
                <w:i/>
                <w:iCs/>
                <w:sz w:val="20"/>
                <w:szCs w:val="20"/>
              </w:rPr>
            </w:pPr>
            <w:r w:rsidRPr="0028340E">
              <w:rPr>
                <w:rFonts w:cstheme="minorHAnsi"/>
                <w:i/>
                <w:iCs/>
                <w:sz w:val="20"/>
                <w:szCs w:val="20"/>
              </w:rPr>
              <w:t>Gi *t</w:t>
            </w:r>
          </w:p>
        </w:tc>
        <w:tc>
          <w:tcPr>
            <w:tcW w:w="1023" w:type="pct"/>
            <w:vAlign w:val="center"/>
          </w:tcPr>
          <w:p w14:paraId="4D93B9F3" w14:textId="77777777" w:rsidR="00091068" w:rsidRDefault="00091068" w:rsidP="00286434">
            <w:pPr>
              <w:spacing w:line="259" w:lineRule="auto"/>
              <w:jc w:val="center"/>
              <w:rPr>
                <w:rFonts w:cstheme="minorHAnsi"/>
                <w:sz w:val="20"/>
                <w:szCs w:val="20"/>
              </w:rPr>
            </w:pPr>
            <w:r w:rsidRPr="0028340E">
              <w:rPr>
                <w:rFonts w:cstheme="minorHAnsi"/>
                <w:sz w:val="20"/>
                <w:szCs w:val="20"/>
              </w:rPr>
              <w:t>-0.010***</w:t>
            </w:r>
          </w:p>
          <w:p w14:paraId="37518242"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(0.0015)</w:t>
            </w:r>
          </w:p>
        </w:tc>
        <w:tc>
          <w:tcPr>
            <w:tcW w:w="1023" w:type="pct"/>
            <w:vAlign w:val="center"/>
          </w:tcPr>
          <w:p w14:paraId="4CFEF5CB" w14:textId="77777777" w:rsidR="00091068" w:rsidRDefault="00091068" w:rsidP="00286434">
            <w:pPr>
              <w:spacing w:line="259" w:lineRule="auto"/>
              <w:jc w:val="center"/>
              <w:rPr>
                <w:rFonts w:cstheme="minorHAnsi"/>
                <w:sz w:val="20"/>
                <w:szCs w:val="20"/>
              </w:rPr>
            </w:pPr>
            <w:r w:rsidRPr="0028340E">
              <w:rPr>
                <w:rFonts w:cstheme="minorHAnsi"/>
                <w:sz w:val="20"/>
                <w:szCs w:val="20"/>
              </w:rPr>
              <w:t>-0.009***</w:t>
            </w:r>
          </w:p>
          <w:p w14:paraId="6C284216"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(0.0017)</w:t>
            </w:r>
          </w:p>
        </w:tc>
        <w:tc>
          <w:tcPr>
            <w:tcW w:w="944" w:type="pct"/>
            <w:vAlign w:val="center"/>
          </w:tcPr>
          <w:p w14:paraId="5F7C41EC" w14:textId="77777777" w:rsidR="00091068" w:rsidRDefault="00091068" w:rsidP="00286434">
            <w:pPr>
              <w:spacing w:line="259" w:lineRule="auto"/>
              <w:jc w:val="center"/>
              <w:rPr>
                <w:rFonts w:cstheme="minorHAnsi"/>
                <w:sz w:val="20"/>
                <w:szCs w:val="20"/>
              </w:rPr>
            </w:pPr>
            <w:r w:rsidRPr="0028340E">
              <w:rPr>
                <w:rFonts w:cstheme="minorHAnsi"/>
                <w:sz w:val="20"/>
                <w:szCs w:val="20"/>
              </w:rPr>
              <w:t>-0.009***</w:t>
            </w:r>
          </w:p>
          <w:p w14:paraId="3CF9E55C"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(0.0015)</w:t>
            </w:r>
          </w:p>
        </w:tc>
        <w:tc>
          <w:tcPr>
            <w:tcW w:w="910" w:type="pct"/>
            <w:vAlign w:val="center"/>
          </w:tcPr>
          <w:p w14:paraId="59E0C01B" w14:textId="77777777" w:rsidR="00091068" w:rsidRDefault="00091068" w:rsidP="00286434">
            <w:pPr>
              <w:spacing w:line="259" w:lineRule="auto"/>
              <w:jc w:val="center"/>
              <w:rPr>
                <w:rFonts w:cstheme="minorHAnsi"/>
                <w:sz w:val="20"/>
                <w:szCs w:val="20"/>
              </w:rPr>
            </w:pPr>
            <w:r w:rsidRPr="0028340E">
              <w:rPr>
                <w:rFonts w:cstheme="minorHAnsi"/>
                <w:sz w:val="20"/>
                <w:szCs w:val="20"/>
              </w:rPr>
              <w:t>-0.008***</w:t>
            </w:r>
          </w:p>
          <w:p w14:paraId="1E36A2CD"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(0.0016)</w:t>
            </w:r>
          </w:p>
        </w:tc>
      </w:tr>
      <w:tr w:rsidR="00091068" w:rsidRPr="0028340E" w14:paraId="04EEE472" w14:textId="77777777" w:rsidTr="00286434">
        <w:trPr>
          <w:trHeight w:val="113"/>
        </w:trPr>
        <w:tc>
          <w:tcPr>
            <w:tcW w:w="1100" w:type="pct"/>
            <w:tcBorders>
              <w:top w:val="single" w:sz="4" w:space="0" w:color="auto"/>
            </w:tcBorders>
            <w:shd w:val="clear" w:color="auto" w:fill="auto"/>
          </w:tcPr>
          <w:p w14:paraId="5D6E725D" w14:textId="77777777" w:rsidR="00091068" w:rsidRPr="0028340E" w:rsidRDefault="00091068" w:rsidP="00286434">
            <w:pPr>
              <w:spacing w:line="259" w:lineRule="auto"/>
              <w:rPr>
                <w:rFonts w:cstheme="minorHAnsi"/>
                <w:i/>
                <w:iCs/>
                <w:sz w:val="20"/>
                <w:szCs w:val="20"/>
              </w:rPr>
            </w:pPr>
            <m:oMathPara>
              <m:oMathParaPr>
                <m:jc m:val="left"/>
              </m:oMathParaPr>
              <m:oMath>
                <m:sSubSup>
                  <m:sSubSupPr>
                    <m:ctrlPr>
                      <w:rPr>
                        <w:rFonts w:ascii="Cambria Math" w:hAnsi="Cambria Math" w:cstheme="minorHAnsi"/>
                        <w:i/>
                        <w:iCs/>
                        <w:sz w:val="20"/>
                        <w:szCs w:val="20"/>
                      </w:rPr>
                    </m:ctrlPr>
                  </m:sSubSupPr>
                  <m:e>
                    <m:acc>
                      <m:accPr>
                        <m:ctrlPr>
                          <w:rPr>
                            <w:rFonts w:ascii="Cambria Math" w:hAnsi="Cambria Math" w:cstheme="minorHAnsi"/>
                            <w:i/>
                            <w:iCs/>
                            <w:sz w:val="20"/>
                            <w:szCs w:val="20"/>
                          </w:rPr>
                        </m:ctrlPr>
                      </m:accPr>
                      <m:e>
                        <m:r>
                          <w:rPr>
                            <w:rFonts w:ascii="Cambria Math" w:hAnsi="Cambria Math" w:cstheme="minorHAnsi"/>
                            <w:sz w:val="20"/>
                            <w:szCs w:val="20"/>
                          </w:rPr>
                          <m:t>r</m:t>
                        </m:r>
                      </m:e>
                    </m:acc>
                  </m:e>
                  <m:sub>
                    <m:r>
                      <w:rPr>
                        <w:rFonts w:ascii="Cambria Math" w:hAnsi="Cambria Math" w:cstheme="minorHAnsi"/>
                        <w:sz w:val="20"/>
                        <w:szCs w:val="20"/>
                      </w:rPr>
                      <m:t>it</m:t>
                    </m:r>
                  </m:sub>
                  <m:sup>
                    <m:r>
                      <w:rPr>
                        <w:rFonts w:ascii="Cambria Math" w:hAnsi="Cambria Math" w:cstheme="minorHAnsi"/>
                        <w:sz w:val="20"/>
                        <w:szCs w:val="20"/>
                      </w:rPr>
                      <m:t>C</m:t>
                    </m:r>
                  </m:sup>
                </m:sSubSup>
              </m:oMath>
            </m:oMathPara>
          </w:p>
        </w:tc>
        <w:tc>
          <w:tcPr>
            <w:tcW w:w="1023" w:type="pct"/>
            <w:tcBorders>
              <w:top w:val="single" w:sz="4" w:space="0" w:color="auto"/>
            </w:tcBorders>
            <w:vAlign w:val="center"/>
          </w:tcPr>
          <w:p w14:paraId="71264022" w14:textId="77777777" w:rsidR="00091068" w:rsidRDefault="00091068" w:rsidP="00286434">
            <w:pPr>
              <w:spacing w:line="259" w:lineRule="auto"/>
              <w:jc w:val="center"/>
              <w:rPr>
                <w:rFonts w:cstheme="minorHAnsi"/>
                <w:sz w:val="20"/>
                <w:szCs w:val="20"/>
              </w:rPr>
            </w:pPr>
            <w:r w:rsidRPr="0028340E">
              <w:rPr>
                <w:rFonts w:cstheme="minorHAnsi"/>
                <w:sz w:val="20"/>
                <w:szCs w:val="20"/>
              </w:rPr>
              <w:t>-0.053***</w:t>
            </w:r>
          </w:p>
          <w:p w14:paraId="63775D33"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(0.0114)</w:t>
            </w:r>
          </w:p>
        </w:tc>
        <w:tc>
          <w:tcPr>
            <w:tcW w:w="1023" w:type="pct"/>
            <w:tcBorders>
              <w:top w:val="single" w:sz="4" w:space="0" w:color="auto"/>
            </w:tcBorders>
            <w:vAlign w:val="center"/>
          </w:tcPr>
          <w:p w14:paraId="753F4950" w14:textId="77777777" w:rsidR="00091068" w:rsidRDefault="00091068" w:rsidP="00286434">
            <w:pPr>
              <w:spacing w:line="259" w:lineRule="auto"/>
              <w:jc w:val="center"/>
              <w:rPr>
                <w:rFonts w:cstheme="minorHAnsi"/>
                <w:sz w:val="20"/>
                <w:szCs w:val="20"/>
              </w:rPr>
            </w:pPr>
            <w:r w:rsidRPr="0028340E">
              <w:rPr>
                <w:rFonts w:cstheme="minorHAnsi"/>
                <w:sz w:val="20"/>
                <w:szCs w:val="20"/>
              </w:rPr>
              <w:t>-0.068***</w:t>
            </w:r>
          </w:p>
          <w:p w14:paraId="17EC6F76"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(0.0141)</w:t>
            </w:r>
          </w:p>
        </w:tc>
        <w:tc>
          <w:tcPr>
            <w:tcW w:w="944" w:type="pct"/>
            <w:tcBorders>
              <w:top w:val="single" w:sz="4" w:space="0" w:color="auto"/>
            </w:tcBorders>
            <w:vAlign w:val="center"/>
          </w:tcPr>
          <w:p w14:paraId="647CBCD5" w14:textId="77777777" w:rsidR="00091068" w:rsidRDefault="00091068" w:rsidP="00286434">
            <w:pPr>
              <w:spacing w:line="259" w:lineRule="auto"/>
              <w:jc w:val="center"/>
              <w:rPr>
                <w:rFonts w:cstheme="minorHAnsi"/>
                <w:sz w:val="20"/>
                <w:szCs w:val="20"/>
              </w:rPr>
            </w:pPr>
            <w:r w:rsidRPr="0028340E">
              <w:rPr>
                <w:rFonts w:cstheme="minorHAnsi"/>
                <w:sz w:val="20"/>
                <w:szCs w:val="20"/>
              </w:rPr>
              <w:t>-11.115***</w:t>
            </w:r>
          </w:p>
          <w:p w14:paraId="206535B6"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(2.9895)</w:t>
            </w:r>
          </w:p>
        </w:tc>
        <w:tc>
          <w:tcPr>
            <w:tcW w:w="910" w:type="pct"/>
            <w:tcBorders>
              <w:top w:val="single" w:sz="4" w:space="0" w:color="auto"/>
            </w:tcBorders>
            <w:vAlign w:val="center"/>
          </w:tcPr>
          <w:p w14:paraId="65CA4408" w14:textId="77777777" w:rsidR="00091068" w:rsidRDefault="00091068" w:rsidP="00286434">
            <w:pPr>
              <w:spacing w:line="259" w:lineRule="auto"/>
              <w:jc w:val="center"/>
              <w:rPr>
                <w:rFonts w:cstheme="minorHAnsi"/>
                <w:sz w:val="20"/>
                <w:szCs w:val="20"/>
              </w:rPr>
            </w:pPr>
            <w:r w:rsidRPr="0028340E">
              <w:rPr>
                <w:rFonts w:cstheme="minorHAnsi"/>
                <w:sz w:val="20"/>
                <w:szCs w:val="20"/>
              </w:rPr>
              <w:t>-14.005***</w:t>
            </w:r>
          </w:p>
          <w:p w14:paraId="1BA0DA99"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(4.1566)</w:t>
            </w:r>
          </w:p>
        </w:tc>
      </w:tr>
      <w:tr w:rsidR="00091068" w:rsidRPr="0028340E" w14:paraId="255FC26A" w14:textId="77777777" w:rsidTr="00286434">
        <w:trPr>
          <w:trHeight w:val="113"/>
        </w:trPr>
        <w:tc>
          <w:tcPr>
            <w:tcW w:w="1100" w:type="pct"/>
            <w:shd w:val="clear" w:color="auto" w:fill="auto"/>
          </w:tcPr>
          <w:p w14:paraId="5BBE9A1E" w14:textId="77777777" w:rsidR="00091068" w:rsidRPr="0028340E" w:rsidRDefault="00091068" w:rsidP="00286434">
            <w:pPr>
              <w:spacing w:line="259" w:lineRule="auto"/>
              <w:rPr>
                <w:rFonts w:cstheme="minorHAnsi"/>
                <w:i/>
                <w:iCs/>
                <w:sz w:val="20"/>
                <w:szCs w:val="20"/>
              </w:rPr>
            </w:pPr>
            <m:oMathPara>
              <m:oMathParaPr>
                <m:jc m:val="left"/>
              </m:oMathParaPr>
              <m:oMath>
                <m:sSubSup>
                  <m:sSubSupPr>
                    <m:ctrlPr>
                      <w:rPr>
                        <w:rFonts w:ascii="Cambria Math" w:hAnsi="Cambria Math" w:cstheme="minorHAnsi"/>
                        <w:i/>
                        <w:iCs/>
                        <w:sz w:val="20"/>
                        <w:szCs w:val="20"/>
                      </w:rPr>
                    </m:ctrlPr>
                  </m:sSubSupPr>
                  <m:e>
                    <m:acc>
                      <m:accPr>
                        <m:ctrlPr>
                          <w:rPr>
                            <w:rFonts w:ascii="Cambria Math" w:hAnsi="Cambria Math" w:cstheme="minorHAnsi"/>
                            <w:i/>
                            <w:iCs/>
                            <w:sz w:val="20"/>
                            <w:szCs w:val="20"/>
                          </w:rPr>
                        </m:ctrlPr>
                      </m:accPr>
                      <m:e>
                        <m:r>
                          <w:rPr>
                            <w:rFonts w:ascii="Cambria Math" w:hAnsi="Cambria Math" w:cstheme="minorHAnsi"/>
                            <w:sz w:val="20"/>
                            <w:szCs w:val="20"/>
                          </w:rPr>
                          <m:t>r</m:t>
                        </m:r>
                      </m:e>
                    </m:acc>
                  </m:e>
                  <m:sub>
                    <m:r>
                      <w:rPr>
                        <w:rFonts w:ascii="Cambria Math" w:hAnsi="Cambria Math" w:cstheme="minorHAnsi"/>
                        <w:sz w:val="20"/>
                        <w:szCs w:val="20"/>
                      </w:rPr>
                      <m:t>it</m:t>
                    </m:r>
                  </m:sub>
                  <m:sup>
                    <m:r>
                      <w:rPr>
                        <w:rFonts w:ascii="Cambria Math" w:hAnsi="Cambria Math" w:cstheme="minorHAnsi"/>
                        <w:sz w:val="20"/>
                        <w:szCs w:val="20"/>
                      </w:rPr>
                      <m:t>C*t</m:t>
                    </m:r>
                  </m:sup>
                </m:sSubSup>
              </m:oMath>
            </m:oMathPara>
          </w:p>
        </w:tc>
        <w:tc>
          <w:tcPr>
            <w:tcW w:w="1023" w:type="pct"/>
            <w:vAlign w:val="center"/>
          </w:tcPr>
          <w:p w14:paraId="3A2B4D49" w14:textId="77777777" w:rsidR="00091068" w:rsidRDefault="00091068" w:rsidP="00286434">
            <w:pPr>
              <w:spacing w:line="259" w:lineRule="auto"/>
              <w:jc w:val="center"/>
              <w:rPr>
                <w:rFonts w:cstheme="minorHAnsi"/>
                <w:sz w:val="20"/>
                <w:szCs w:val="20"/>
              </w:rPr>
            </w:pPr>
            <w:r w:rsidRPr="0028340E">
              <w:rPr>
                <w:rFonts w:cstheme="minorHAnsi"/>
                <w:sz w:val="20"/>
                <w:szCs w:val="20"/>
              </w:rPr>
              <w:t>0.002**</w:t>
            </w:r>
          </w:p>
          <w:p w14:paraId="2A40C1F0"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lastRenderedPageBreak/>
              <w:t>(0.0007)</w:t>
            </w:r>
          </w:p>
        </w:tc>
        <w:tc>
          <w:tcPr>
            <w:tcW w:w="1023" w:type="pct"/>
            <w:vAlign w:val="center"/>
          </w:tcPr>
          <w:p w14:paraId="115CD48E" w14:textId="77777777" w:rsidR="00091068" w:rsidRDefault="00091068" w:rsidP="00286434">
            <w:pPr>
              <w:spacing w:line="259" w:lineRule="auto"/>
              <w:jc w:val="center"/>
              <w:rPr>
                <w:rFonts w:cstheme="minorHAnsi"/>
                <w:sz w:val="20"/>
                <w:szCs w:val="20"/>
              </w:rPr>
            </w:pPr>
            <w:r w:rsidRPr="0028340E">
              <w:rPr>
                <w:rFonts w:cstheme="minorHAnsi"/>
                <w:sz w:val="20"/>
                <w:szCs w:val="20"/>
              </w:rPr>
              <w:lastRenderedPageBreak/>
              <w:t>0.004***</w:t>
            </w:r>
          </w:p>
          <w:p w14:paraId="31530030"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lastRenderedPageBreak/>
              <w:t>(0.0009)</w:t>
            </w:r>
          </w:p>
        </w:tc>
        <w:tc>
          <w:tcPr>
            <w:tcW w:w="944" w:type="pct"/>
            <w:vAlign w:val="center"/>
          </w:tcPr>
          <w:p w14:paraId="583AF88B" w14:textId="77777777" w:rsidR="00091068" w:rsidRDefault="00091068" w:rsidP="00286434">
            <w:pPr>
              <w:spacing w:line="259" w:lineRule="auto"/>
              <w:jc w:val="center"/>
              <w:rPr>
                <w:rFonts w:cstheme="minorHAnsi"/>
                <w:sz w:val="20"/>
                <w:szCs w:val="20"/>
              </w:rPr>
            </w:pPr>
            <w:r w:rsidRPr="0028340E">
              <w:rPr>
                <w:rFonts w:cstheme="minorHAnsi"/>
                <w:sz w:val="20"/>
                <w:szCs w:val="20"/>
              </w:rPr>
              <w:lastRenderedPageBreak/>
              <w:t>0.258</w:t>
            </w:r>
          </w:p>
          <w:p w14:paraId="695DD4CB"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lastRenderedPageBreak/>
              <w:t>(0.2269)</w:t>
            </w:r>
          </w:p>
        </w:tc>
        <w:tc>
          <w:tcPr>
            <w:tcW w:w="910" w:type="pct"/>
            <w:vAlign w:val="center"/>
          </w:tcPr>
          <w:p w14:paraId="4FB969F4" w14:textId="77777777" w:rsidR="00091068" w:rsidRDefault="00091068" w:rsidP="00286434">
            <w:pPr>
              <w:spacing w:line="259" w:lineRule="auto"/>
              <w:jc w:val="center"/>
              <w:rPr>
                <w:rFonts w:cstheme="minorHAnsi"/>
                <w:sz w:val="20"/>
                <w:szCs w:val="20"/>
              </w:rPr>
            </w:pPr>
            <w:r w:rsidRPr="0028340E">
              <w:rPr>
                <w:rFonts w:cstheme="minorHAnsi"/>
                <w:sz w:val="20"/>
                <w:szCs w:val="20"/>
              </w:rPr>
              <w:lastRenderedPageBreak/>
              <w:t>0.782***</w:t>
            </w:r>
          </w:p>
          <w:p w14:paraId="1722994C"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lastRenderedPageBreak/>
              <w:t>(0.2567)</w:t>
            </w:r>
          </w:p>
        </w:tc>
      </w:tr>
      <w:tr w:rsidR="00091068" w:rsidRPr="0028340E" w14:paraId="32B5ABC7" w14:textId="77777777" w:rsidTr="00286434">
        <w:trPr>
          <w:trHeight w:val="113"/>
        </w:trPr>
        <w:tc>
          <w:tcPr>
            <w:tcW w:w="1100" w:type="pct"/>
            <w:shd w:val="clear" w:color="auto" w:fill="auto"/>
          </w:tcPr>
          <w:p w14:paraId="65B2331F" w14:textId="77777777" w:rsidR="00091068" w:rsidRPr="0028340E" w:rsidRDefault="00091068" w:rsidP="00286434">
            <w:pPr>
              <w:spacing w:line="259" w:lineRule="auto"/>
              <w:rPr>
                <w:rFonts w:cstheme="minorHAnsi"/>
                <w:i/>
                <w:iCs/>
                <w:sz w:val="20"/>
                <w:szCs w:val="20"/>
              </w:rPr>
            </w:pPr>
            <m:oMathPara>
              <m:oMathParaPr>
                <m:jc m:val="left"/>
              </m:oMathParaPr>
              <m:oMath>
                <m:sSubSup>
                  <m:sSubSupPr>
                    <m:ctrlPr>
                      <w:rPr>
                        <w:rFonts w:ascii="Cambria Math" w:hAnsi="Cambria Math" w:cstheme="minorHAnsi"/>
                        <w:i/>
                        <w:iCs/>
                        <w:sz w:val="20"/>
                        <w:szCs w:val="20"/>
                      </w:rPr>
                    </m:ctrlPr>
                  </m:sSubSupPr>
                  <m:e>
                    <m:acc>
                      <m:accPr>
                        <m:ctrlPr>
                          <w:rPr>
                            <w:rFonts w:ascii="Cambria Math" w:hAnsi="Cambria Math" w:cstheme="minorHAnsi"/>
                            <w:i/>
                            <w:iCs/>
                            <w:sz w:val="20"/>
                            <w:szCs w:val="20"/>
                          </w:rPr>
                        </m:ctrlPr>
                      </m:accPr>
                      <m:e>
                        <m:r>
                          <w:rPr>
                            <w:rFonts w:ascii="Cambria Math" w:hAnsi="Cambria Math" w:cstheme="minorHAnsi"/>
                            <w:sz w:val="20"/>
                            <w:szCs w:val="20"/>
                          </w:rPr>
                          <m:t>r</m:t>
                        </m:r>
                      </m:e>
                    </m:acc>
                  </m:e>
                  <m:sub>
                    <m:r>
                      <w:rPr>
                        <w:rFonts w:ascii="Cambria Math" w:hAnsi="Cambria Math" w:cstheme="minorHAnsi"/>
                        <w:sz w:val="20"/>
                        <w:szCs w:val="20"/>
                      </w:rPr>
                      <m:t>it</m:t>
                    </m:r>
                  </m:sub>
                  <m:sup>
                    <m:r>
                      <w:rPr>
                        <w:rFonts w:ascii="Cambria Math" w:hAnsi="Cambria Math" w:cstheme="minorHAnsi"/>
                        <w:sz w:val="20"/>
                        <w:szCs w:val="20"/>
                      </w:rPr>
                      <m:t>B</m:t>
                    </m:r>
                  </m:sup>
                </m:sSubSup>
              </m:oMath>
            </m:oMathPara>
          </w:p>
        </w:tc>
        <w:tc>
          <w:tcPr>
            <w:tcW w:w="1023" w:type="pct"/>
            <w:vAlign w:val="center"/>
          </w:tcPr>
          <w:p w14:paraId="00602B92" w14:textId="77777777" w:rsidR="00091068" w:rsidRDefault="00091068" w:rsidP="00286434">
            <w:pPr>
              <w:spacing w:line="259" w:lineRule="auto"/>
              <w:jc w:val="center"/>
              <w:rPr>
                <w:rFonts w:cstheme="minorHAnsi"/>
                <w:sz w:val="20"/>
                <w:szCs w:val="20"/>
              </w:rPr>
            </w:pPr>
            <w:r w:rsidRPr="0028340E">
              <w:rPr>
                <w:rFonts w:cstheme="minorHAnsi"/>
                <w:sz w:val="20"/>
                <w:szCs w:val="20"/>
              </w:rPr>
              <w:t>0.351</w:t>
            </w:r>
          </w:p>
          <w:p w14:paraId="04742475"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(0.2525)</w:t>
            </w:r>
          </w:p>
        </w:tc>
        <w:tc>
          <w:tcPr>
            <w:tcW w:w="1023" w:type="pct"/>
            <w:vAlign w:val="center"/>
          </w:tcPr>
          <w:p w14:paraId="76A75A9E" w14:textId="77777777" w:rsidR="00091068" w:rsidRDefault="00091068" w:rsidP="00286434">
            <w:pPr>
              <w:spacing w:line="259" w:lineRule="auto"/>
              <w:jc w:val="center"/>
              <w:rPr>
                <w:rFonts w:cstheme="minorHAnsi"/>
                <w:sz w:val="20"/>
                <w:szCs w:val="20"/>
              </w:rPr>
            </w:pPr>
            <w:r w:rsidRPr="0028340E">
              <w:rPr>
                <w:rFonts w:cstheme="minorHAnsi"/>
                <w:sz w:val="20"/>
                <w:szCs w:val="20"/>
              </w:rPr>
              <w:t>-0.024</w:t>
            </w:r>
          </w:p>
          <w:p w14:paraId="0D4C5DDE"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(0.2844)</w:t>
            </w:r>
          </w:p>
        </w:tc>
        <w:tc>
          <w:tcPr>
            <w:tcW w:w="944" w:type="pct"/>
            <w:vAlign w:val="center"/>
          </w:tcPr>
          <w:p w14:paraId="45B9C1B9" w14:textId="77777777" w:rsidR="00091068" w:rsidRDefault="00091068" w:rsidP="00286434">
            <w:pPr>
              <w:spacing w:line="259" w:lineRule="auto"/>
              <w:jc w:val="center"/>
              <w:rPr>
                <w:rFonts w:cstheme="minorHAnsi"/>
                <w:sz w:val="20"/>
                <w:szCs w:val="20"/>
              </w:rPr>
            </w:pPr>
            <w:r w:rsidRPr="0028340E">
              <w:rPr>
                <w:rFonts w:cstheme="minorHAnsi"/>
                <w:sz w:val="20"/>
                <w:szCs w:val="20"/>
              </w:rPr>
              <w:t>0.189</w:t>
            </w:r>
          </w:p>
          <w:p w14:paraId="0249B944"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(0.2813)</w:t>
            </w:r>
          </w:p>
        </w:tc>
        <w:tc>
          <w:tcPr>
            <w:tcW w:w="910" w:type="pct"/>
            <w:vAlign w:val="center"/>
          </w:tcPr>
          <w:p w14:paraId="61551E1F" w14:textId="77777777" w:rsidR="00091068" w:rsidRDefault="00091068" w:rsidP="00286434">
            <w:pPr>
              <w:spacing w:line="259" w:lineRule="auto"/>
              <w:jc w:val="center"/>
              <w:rPr>
                <w:rFonts w:cstheme="minorHAnsi"/>
                <w:sz w:val="20"/>
                <w:szCs w:val="20"/>
              </w:rPr>
            </w:pPr>
            <w:r w:rsidRPr="0028340E">
              <w:rPr>
                <w:rFonts w:cstheme="minorHAnsi"/>
                <w:sz w:val="20"/>
                <w:szCs w:val="20"/>
              </w:rPr>
              <w:t>-0.117</w:t>
            </w:r>
          </w:p>
          <w:p w14:paraId="197182DA"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(0.3028)</w:t>
            </w:r>
          </w:p>
        </w:tc>
      </w:tr>
      <w:tr w:rsidR="00091068" w:rsidRPr="0028340E" w14:paraId="2F4FD5F3" w14:textId="77777777" w:rsidTr="00286434">
        <w:trPr>
          <w:trHeight w:val="113"/>
        </w:trPr>
        <w:tc>
          <w:tcPr>
            <w:tcW w:w="1100" w:type="pct"/>
            <w:tcBorders>
              <w:bottom w:val="single" w:sz="4" w:space="0" w:color="auto"/>
            </w:tcBorders>
            <w:shd w:val="clear" w:color="auto" w:fill="auto"/>
          </w:tcPr>
          <w:p w14:paraId="7E8BCF2D" w14:textId="77777777" w:rsidR="00091068" w:rsidRPr="0028340E" w:rsidRDefault="00091068" w:rsidP="00286434">
            <w:pPr>
              <w:spacing w:line="259" w:lineRule="auto"/>
              <w:rPr>
                <w:rFonts w:cstheme="minorHAnsi"/>
                <w:i/>
                <w:iCs/>
                <w:sz w:val="20"/>
                <w:szCs w:val="20"/>
              </w:rPr>
            </w:pPr>
            <m:oMathPara>
              <m:oMathParaPr>
                <m:jc m:val="left"/>
              </m:oMathParaPr>
              <m:oMath>
                <m:sSubSup>
                  <m:sSubSupPr>
                    <m:ctrlPr>
                      <w:rPr>
                        <w:rFonts w:ascii="Cambria Math" w:hAnsi="Cambria Math" w:cstheme="minorHAnsi"/>
                        <w:i/>
                        <w:iCs/>
                        <w:sz w:val="20"/>
                        <w:szCs w:val="20"/>
                      </w:rPr>
                    </m:ctrlPr>
                  </m:sSubSupPr>
                  <m:e>
                    <m:acc>
                      <m:accPr>
                        <m:ctrlPr>
                          <w:rPr>
                            <w:rFonts w:ascii="Cambria Math" w:hAnsi="Cambria Math" w:cstheme="minorHAnsi"/>
                            <w:i/>
                            <w:iCs/>
                            <w:sz w:val="20"/>
                            <w:szCs w:val="20"/>
                          </w:rPr>
                        </m:ctrlPr>
                      </m:accPr>
                      <m:e>
                        <m:r>
                          <w:rPr>
                            <w:rFonts w:ascii="Cambria Math" w:hAnsi="Cambria Math" w:cstheme="minorHAnsi"/>
                            <w:sz w:val="20"/>
                            <w:szCs w:val="20"/>
                          </w:rPr>
                          <m:t>r</m:t>
                        </m:r>
                      </m:e>
                    </m:acc>
                  </m:e>
                  <m:sub>
                    <m:r>
                      <w:rPr>
                        <w:rFonts w:ascii="Cambria Math" w:hAnsi="Cambria Math" w:cstheme="minorHAnsi"/>
                        <w:sz w:val="20"/>
                        <w:szCs w:val="20"/>
                      </w:rPr>
                      <m:t>it</m:t>
                    </m:r>
                  </m:sub>
                  <m:sup>
                    <m:r>
                      <w:rPr>
                        <w:rFonts w:ascii="Cambria Math" w:hAnsi="Cambria Math" w:cstheme="minorHAnsi"/>
                        <w:sz w:val="20"/>
                        <w:szCs w:val="20"/>
                      </w:rPr>
                      <m:t>B*t</m:t>
                    </m:r>
                  </m:sup>
                </m:sSubSup>
              </m:oMath>
            </m:oMathPara>
          </w:p>
        </w:tc>
        <w:tc>
          <w:tcPr>
            <w:tcW w:w="1023" w:type="pct"/>
            <w:tcBorders>
              <w:bottom w:val="single" w:sz="4" w:space="0" w:color="auto"/>
            </w:tcBorders>
            <w:vAlign w:val="center"/>
          </w:tcPr>
          <w:p w14:paraId="5497E20A" w14:textId="77777777" w:rsidR="00091068" w:rsidRDefault="00091068" w:rsidP="00286434">
            <w:pPr>
              <w:spacing w:line="259" w:lineRule="auto"/>
              <w:jc w:val="center"/>
              <w:rPr>
                <w:rFonts w:cstheme="minorHAnsi"/>
                <w:sz w:val="20"/>
                <w:szCs w:val="20"/>
              </w:rPr>
            </w:pPr>
            <w:r w:rsidRPr="0028340E">
              <w:rPr>
                <w:rFonts w:cstheme="minorHAnsi"/>
                <w:sz w:val="20"/>
                <w:szCs w:val="20"/>
              </w:rPr>
              <w:t xml:space="preserve">0.033* </w:t>
            </w:r>
          </w:p>
          <w:p w14:paraId="61C77AAA"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(0.0192)</w:t>
            </w:r>
          </w:p>
        </w:tc>
        <w:tc>
          <w:tcPr>
            <w:tcW w:w="1023" w:type="pct"/>
            <w:tcBorders>
              <w:bottom w:val="single" w:sz="4" w:space="0" w:color="auto"/>
            </w:tcBorders>
            <w:vAlign w:val="center"/>
          </w:tcPr>
          <w:p w14:paraId="3CB9AE37"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0.024</w:t>
            </w:r>
          </w:p>
          <w:p w14:paraId="3A5D4162"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(0.0212)</w:t>
            </w:r>
          </w:p>
        </w:tc>
        <w:tc>
          <w:tcPr>
            <w:tcW w:w="944" w:type="pct"/>
            <w:tcBorders>
              <w:bottom w:val="single" w:sz="4" w:space="0" w:color="auto"/>
            </w:tcBorders>
            <w:vAlign w:val="center"/>
          </w:tcPr>
          <w:p w14:paraId="26A2186E" w14:textId="77777777" w:rsidR="00091068" w:rsidRDefault="00091068" w:rsidP="00286434">
            <w:pPr>
              <w:spacing w:line="259" w:lineRule="auto"/>
              <w:jc w:val="center"/>
              <w:rPr>
                <w:rFonts w:cstheme="minorHAnsi"/>
                <w:sz w:val="20"/>
                <w:szCs w:val="20"/>
              </w:rPr>
            </w:pPr>
            <w:r w:rsidRPr="0028340E">
              <w:rPr>
                <w:rFonts w:cstheme="minorHAnsi"/>
                <w:sz w:val="20"/>
                <w:szCs w:val="20"/>
              </w:rPr>
              <w:t xml:space="preserve">0.035* </w:t>
            </w:r>
          </w:p>
          <w:p w14:paraId="339006E8"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(0.0209)</w:t>
            </w:r>
          </w:p>
        </w:tc>
        <w:tc>
          <w:tcPr>
            <w:tcW w:w="910" w:type="pct"/>
            <w:tcBorders>
              <w:bottom w:val="single" w:sz="4" w:space="0" w:color="auto"/>
            </w:tcBorders>
            <w:vAlign w:val="center"/>
          </w:tcPr>
          <w:p w14:paraId="3765CF0B" w14:textId="77777777" w:rsidR="00091068" w:rsidRDefault="00091068" w:rsidP="00286434">
            <w:pPr>
              <w:spacing w:line="259" w:lineRule="auto"/>
              <w:jc w:val="center"/>
              <w:rPr>
                <w:rFonts w:cstheme="minorHAnsi"/>
                <w:sz w:val="20"/>
                <w:szCs w:val="20"/>
              </w:rPr>
            </w:pPr>
            <w:r w:rsidRPr="0028340E">
              <w:rPr>
                <w:rFonts w:cstheme="minorHAnsi"/>
                <w:sz w:val="20"/>
                <w:szCs w:val="20"/>
              </w:rPr>
              <w:t xml:space="preserve">0.028      </w:t>
            </w:r>
          </w:p>
          <w:p w14:paraId="57C4ADE4"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(0.0224)</w:t>
            </w:r>
          </w:p>
        </w:tc>
      </w:tr>
      <w:tr w:rsidR="00091068" w:rsidRPr="0028340E" w14:paraId="17384E0A" w14:textId="77777777" w:rsidTr="00286434">
        <w:trPr>
          <w:trHeight w:val="113"/>
        </w:trPr>
        <w:tc>
          <w:tcPr>
            <w:tcW w:w="1100" w:type="pct"/>
            <w:tcBorders>
              <w:top w:val="single" w:sz="4" w:space="0" w:color="auto"/>
            </w:tcBorders>
            <w:shd w:val="clear" w:color="auto" w:fill="auto"/>
          </w:tcPr>
          <w:p w14:paraId="24CFA81E" w14:textId="77777777" w:rsidR="00091068" w:rsidRPr="0028340E" w:rsidRDefault="00091068" w:rsidP="00286434">
            <w:pPr>
              <w:spacing w:line="259" w:lineRule="auto"/>
              <w:rPr>
                <w:rFonts w:cstheme="minorHAnsi"/>
                <w:i/>
                <w:iCs/>
                <w:sz w:val="20"/>
                <w:szCs w:val="20"/>
                <w:vertAlign w:val="superscript"/>
              </w:rPr>
            </w:pPr>
            <w:r w:rsidRPr="0028340E">
              <w:rPr>
                <w:rFonts w:cstheme="minorHAnsi"/>
                <w:i/>
                <w:iCs/>
                <w:sz w:val="20"/>
                <w:szCs w:val="20"/>
              </w:rPr>
              <w:t>Adjusted R</w:t>
            </w:r>
            <w:r w:rsidRPr="0028340E">
              <w:rPr>
                <w:rFonts w:cstheme="minorHAnsi"/>
                <w:i/>
                <w:iCs/>
                <w:sz w:val="20"/>
                <w:szCs w:val="20"/>
                <w:vertAlign w:val="superscript"/>
              </w:rPr>
              <w:t>2</w:t>
            </w:r>
          </w:p>
        </w:tc>
        <w:tc>
          <w:tcPr>
            <w:tcW w:w="1023" w:type="pct"/>
            <w:tcBorders>
              <w:top w:val="single" w:sz="4" w:space="0" w:color="auto"/>
            </w:tcBorders>
            <w:vAlign w:val="center"/>
          </w:tcPr>
          <w:p w14:paraId="4D713C66"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0.93</w:t>
            </w:r>
          </w:p>
        </w:tc>
        <w:tc>
          <w:tcPr>
            <w:tcW w:w="1023" w:type="pct"/>
            <w:tcBorders>
              <w:top w:val="single" w:sz="4" w:space="0" w:color="auto"/>
            </w:tcBorders>
            <w:vAlign w:val="center"/>
          </w:tcPr>
          <w:p w14:paraId="0C26E30F"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0.92</w:t>
            </w:r>
          </w:p>
        </w:tc>
        <w:tc>
          <w:tcPr>
            <w:tcW w:w="944" w:type="pct"/>
            <w:tcBorders>
              <w:top w:val="single" w:sz="4" w:space="0" w:color="auto"/>
            </w:tcBorders>
            <w:vAlign w:val="center"/>
          </w:tcPr>
          <w:p w14:paraId="4AE16D4C"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0.93</w:t>
            </w:r>
          </w:p>
        </w:tc>
        <w:tc>
          <w:tcPr>
            <w:tcW w:w="910" w:type="pct"/>
            <w:tcBorders>
              <w:top w:val="single" w:sz="4" w:space="0" w:color="auto"/>
            </w:tcBorders>
            <w:vAlign w:val="center"/>
          </w:tcPr>
          <w:p w14:paraId="452AD4F3"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0.92</w:t>
            </w:r>
          </w:p>
        </w:tc>
      </w:tr>
      <w:tr w:rsidR="00091068" w:rsidRPr="0028340E" w14:paraId="05E7BF62" w14:textId="77777777" w:rsidTr="00286434">
        <w:trPr>
          <w:trHeight w:val="113"/>
        </w:trPr>
        <w:tc>
          <w:tcPr>
            <w:tcW w:w="1100" w:type="pct"/>
            <w:tcBorders>
              <w:bottom w:val="double" w:sz="4" w:space="0" w:color="auto"/>
            </w:tcBorders>
            <w:shd w:val="clear" w:color="auto" w:fill="auto"/>
          </w:tcPr>
          <w:p w14:paraId="66168E5A" w14:textId="77777777" w:rsidR="00091068" w:rsidRPr="0028340E" w:rsidRDefault="00091068" w:rsidP="00286434">
            <w:pPr>
              <w:spacing w:line="259" w:lineRule="auto"/>
              <w:rPr>
                <w:rFonts w:cstheme="minorHAnsi"/>
                <w:i/>
                <w:iCs/>
                <w:sz w:val="20"/>
                <w:szCs w:val="20"/>
              </w:rPr>
            </w:pPr>
            <w:r w:rsidRPr="0028340E">
              <w:rPr>
                <w:rFonts w:cstheme="minorHAnsi"/>
                <w:i/>
                <w:iCs/>
                <w:sz w:val="20"/>
                <w:szCs w:val="20"/>
              </w:rPr>
              <w:t>No. of Obs.</w:t>
            </w:r>
          </w:p>
        </w:tc>
        <w:tc>
          <w:tcPr>
            <w:tcW w:w="1023" w:type="pct"/>
            <w:tcBorders>
              <w:bottom w:val="double" w:sz="4" w:space="0" w:color="auto"/>
            </w:tcBorders>
            <w:vAlign w:val="center"/>
          </w:tcPr>
          <w:p w14:paraId="0A5FFFCB"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381</w:t>
            </w:r>
          </w:p>
        </w:tc>
        <w:tc>
          <w:tcPr>
            <w:tcW w:w="1023" w:type="pct"/>
            <w:tcBorders>
              <w:bottom w:val="double" w:sz="4" w:space="0" w:color="auto"/>
            </w:tcBorders>
            <w:vAlign w:val="center"/>
          </w:tcPr>
          <w:p w14:paraId="1FE4D435"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381</w:t>
            </w:r>
          </w:p>
        </w:tc>
        <w:tc>
          <w:tcPr>
            <w:tcW w:w="944" w:type="pct"/>
            <w:tcBorders>
              <w:bottom w:val="double" w:sz="4" w:space="0" w:color="auto"/>
            </w:tcBorders>
            <w:vAlign w:val="center"/>
          </w:tcPr>
          <w:p w14:paraId="28ADB758"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381</w:t>
            </w:r>
          </w:p>
        </w:tc>
        <w:tc>
          <w:tcPr>
            <w:tcW w:w="910" w:type="pct"/>
            <w:tcBorders>
              <w:bottom w:val="double" w:sz="4" w:space="0" w:color="auto"/>
            </w:tcBorders>
            <w:vAlign w:val="center"/>
          </w:tcPr>
          <w:p w14:paraId="2B5F6663" w14:textId="77777777" w:rsidR="00091068" w:rsidRPr="0028340E" w:rsidRDefault="00091068" w:rsidP="00286434">
            <w:pPr>
              <w:spacing w:line="259" w:lineRule="auto"/>
              <w:jc w:val="center"/>
              <w:rPr>
                <w:rFonts w:cstheme="minorHAnsi"/>
                <w:sz w:val="20"/>
                <w:szCs w:val="20"/>
              </w:rPr>
            </w:pPr>
            <w:r w:rsidRPr="0028340E">
              <w:rPr>
                <w:rFonts w:cstheme="minorHAnsi"/>
                <w:sz w:val="20"/>
                <w:szCs w:val="20"/>
              </w:rPr>
              <w:t>381</w:t>
            </w:r>
          </w:p>
        </w:tc>
      </w:tr>
    </w:tbl>
    <w:p w14:paraId="26A5B6CB" w14:textId="77777777" w:rsidR="00091068" w:rsidRPr="0028340E" w:rsidRDefault="00091068" w:rsidP="00091068">
      <w:pPr>
        <w:spacing w:before="120" w:after="120" w:line="259" w:lineRule="auto"/>
        <w:rPr>
          <w:rFonts w:cstheme="minorHAnsi"/>
          <w:bCs/>
          <w:iCs/>
        </w:rPr>
      </w:pPr>
      <w:r w:rsidRPr="0028340E">
        <w:rPr>
          <w:rFonts w:cstheme="minorHAnsi"/>
          <w:bCs/>
          <w:i/>
        </w:rPr>
        <w:t xml:space="preserve"> Figure A1. </w:t>
      </w:r>
      <w:r w:rsidRPr="0028340E">
        <w:rPr>
          <w:rFonts w:cstheme="minorHAnsi"/>
          <w:bCs/>
          <w:iCs/>
        </w:rPr>
        <w:t>Predicted internet banking uptake: the impact of concentration given each level of regionalisation from Table A3</w:t>
      </w:r>
    </w:p>
    <w:p w14:paraId="3E625952" w14:textId="77777777" w:rsidR="00091068" w:rsidRPr="0028340E" w:rsidRDefault="00091068" w:rsidP="00091068">
      <w:pPr>
        <w:spacing w:before="120" w:after="120" w:line="259" w:lineRule="auto"/>
        <w:jc w:val="center"/>
        <w:rPr>
          <w:rFonts w:cstheme="minorHAnsi"/>
        </w:rPr>
      </w:pPr>
      <w:r w:rsidRPr="00F803E9">
        <w:rPr>
          <w:rFonts w:cstheme="minorHAnsi"/>
          <w:noProof/>
        </w:rPr>
        <w:drawing>
          <wp:inline distT="0" distB="0" distL="0" distR="0" wp14:anchorId="4452D47C" wp14:editId="38AE78BB">
            <wp:extent cx="5029200" cy="3657600"/>
            <wp:effectExtent l="0" t="0" r="0" b="0"/>
            <wp:docPr id="2430381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r w:rsidRPr="00F803E9">
        <w:rPr>
          <w:rFonts w:cstheme="minorHAnsi"/>
          <w:noProof/>
        </w:rPr>
        <w:t xml:space="preserve"> </w:t>
      </w:r>
    </w:p>
    <w:p w14:paraId="5E0974E1" w14:textId="77777777" w:rsidR="00091068" w:rsidRPr="0028340E" w:rsidRDefault="00091068" w:rsidP="00091068">
      <w:pPr>
        <w:spacing w:before="120" w:after="120" w:line="259" w:lineRule="auto"/>
        <w:rPr>
          <w:rFonts w:cstheme="minorHAnsi"/>
          <w:iCs/>
        </w:rPr>
      </w:pPr>
      <w:r w:rsidRPr="0028340E">
        <w:rPr>
          <w:rFonts w:cstheme="minorHAnsi"/>
          <w:bCs/>
          <w:i/>
        </w:rPr>
        <w:t>Figure A2.</w:t>
      </w:r>
      <w:r w:rsidRPr="0028340E">
        <w:rPr>
          <w:rFonts w:eastAsiaTheme="minorHAnsi" w:cstheme="minorHAnsi"/>
          <w:i/>
        </w:rPr>
        <w:t xml:space="preserve"> </w:t>
      </w:r>
      <w:r w:rsidRPr="0028340E">
        <w:rPr>
          <w:rFonts w:eastAsiaTheme="minorHAnsi" w:cstheme="minorHAnsi"/>
          <w:iCs/>
        </w:rPr>
        <w:t>Predicted internet banking uptake: the impact of regionalisation given each level of concentration from Table A3</w:t>
      </w:r>
    </w:p>
    <w:p w14:paraId="2BD5D0A1" w14:textId="77777777" w:rsidR="00091068" w:rsidRPr="0028340E" w:rsidRDefault="00091068" w:rsidP="00091068">
      <w:pPr>
        <w:autoSpaceDE w:val="0"/>
        <w:autoSpaceDN w:val="0"/>
        <w:adjustRightInd w:val="0"/>
        <w:spacing w:before="120" w:after="120" w:line="259" w:lineRule="auto"/>
        <w:jc w:val="center"/>
        <w:rPr>
          <w:rFonts w:cstheme="minorHAnsi"/>
          <w:b/>
        </w:rPr>
      </w:pPr>
      <w:r w:rsidRPr="00942E3A">
        <w:rPr>
          <w:rFonts w:cstheme="minorHAnsi"/>
          <w:b/>
          <w:noProof/>
        </w:rPr>
        <w:lastRenderedPageBreak/>
        <w:drawing>
          <wp:inline distT="0" distB="0" distL="0" distR="0" wp14:anchorId="185A760D" wp14:editId="616F9B93">
            <wp:extent cx="5029200" cy="3657600"/>
            <wp:effectExtent l="0" t="0" r="0" b="0"/>
            <wp:docPr id="2231885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44B171C0" w14:textId="77777777" w:rsidR="00091068" w:rsidRPr="0028340E" w:rsidRDefault="00091068" w:rsidP="00091068">
      <w:pPr>
        <w:autoSpaceDE w:val="0"/>
        <w:autoSpaceDN w:val="0"/>
        <w:adjustRightInd w:val="0"/>
        <w:spacing w:before="120" w:after="120" w:line="259" w:lineRule="auto"/>
        <w:rPr>
          <w:rFonts w:cstheme="minorHAnsi"/>
          <w:b/>
        </w:rPr>
      </w:pPr>
      <w:r w:rsidRPr="0028340E">
        <w:rPr>
          <w:rFonts w:cstheme="minorHAnsi"/>
          <w:b/>
        </w:rPr>
        <w:t xml:space="preserve">Appendix 3: Robustness check for the estimation of endogenous market concentration </w:t>
      </w:r>
    </w:p>
    <w:p w14:paraId="6665B49B" w14:textId="77777777" w:rsidR="00091068" w:rsidRPr="0028340E" w:rsidRDefault="00091068" w:rsidP="00091068">
      <w:pPr>
        <w:pStyle w:val="ListParagraph"/>
        <w:numPr>
          <w:ilvl w:val="0"/>
          <w:numId w:val="8"/>
        </w:numPr>
        <w:autoSpaceDE w:val="0"/>
        <w:autoSpaceDN w:val="0"/>
        <w:adjustRightInd w:val="0"/>
        <w:spacing w:before="120" w:after="120" w:line="259" w:lineRule="auto"/>
        <w:contextualSpacing w:val="0"/>
        <w:rPr>
          <w:rFonts w:cstheme="minorHAnsi"/>
          <w:position w:val="-6"/>
        </w:rPr>
      </w:pPr>
      <w:r w:rsidRPr="0028340E">
        <w:rPr>
          <w:rFonts w:cstheme="minorHAnsi"/>
          <w:position w:val="-6"/>
        </w:rPr>
        <w:t>Estimation using 2SLS:</w:t>
      </w:r>
    </w:p>
    <w:p w14:paraId="66CE80B0" w14:textId="77777777" w:rsidR="00091068" w:rsidRPr="0028340E" w:rsidRDefault="00091068" w:rsidP="00091068">
      <w:pPr>
        <w:autoSpaceDE w:val="0"/>
        <w:autoSpaceDN w:val="0"/>
        <w:adjustRightInd w:val="0"/>
        <w:spacing w:before="120" w:after="120" w:line="259" w:lineRule="auto"/>
        <w:rPr>
          <w:rFonts w:cstheme="minorHAnsi"/>
          <w:position w:val="-6"/>
        </w:rPr>
      </w:pPr>
      <w:r w:rsidRPr="0028340E">
        <w:rPr>
          <w:rFonts w:cstheme="minorHAnsi"/>
          <w:position w:val="-6"/>
        </w:rPr>
        <w:t xml:space="preserve">Recall in section </w:t>
      </w:r>
      <w:r>
        <w:rPr>
          <w:rFonts w:cstheme="minorHAnsi"/>
          <w:position w:val="-6"/>
        </w:rPr>
        <w:t>5</w:t>
      </w:r>
      <w:r w:rsidRPr="0028340E">
        <w:rPr>
          <w:rFonts w:cstheme="minorHAnsi"/>
          <w:position w:val="-6"/>
        </w:rPr>
        <w:t xml:space="preserve">.2 we described the control function approach used to control for a potential bias arising from the endogeneity of </w:t>
      </w:r>
      <w:r w:rsidRPr="00D37C7D">
        <w:rPr>
          <w:rFonts w:cstheme="minorHAnsi"/>
          <w:i/>
          <w:iCs/>
          <w:position w:val="-6"/>
        </w:rPr>
        <w:t>D</w:t>
      </w:r>
      <w:r w:rsidRPr="0028340E">
        <w:rPr>
          <w:rFonts w:cstheme="minorHAnsi"/>
          <w:position w:val="-6"/>
        </w:rPr>
        <w:t xml:space="preserve"> which is a binary variable.  As indicated in Wooldridge (2015), this approach exploits the binary nature of endogenous variable but it is generally inconsistent if the probit model for the binary endogenous variable is mis-specified. This is in contrast </w:t>
      </w:r>
      <w:r>
        <w:rPr>
          <w:rFonts w:cstheme="minorHAnsi"/>
          <w:position w:val="-6"/>
        </w:rPr>
        <w:t>with</w:t>
      </w:r>
      <w:r w:rsidRPr="0028340E">
        <w:rPr>
          <w:rFonts w:cstheme="minorHAnsi"/>
          <w:position w:val="-6"/>
        </w:rPr>
        <w:t xml:space="preserve"> the robustness of the usual 2SLS estimator which does not use any distributional assumptions in the reduced form. If the probit model for the binary endogenous variable is correctly specified, then the control function procedure and 2SLS should give estimates that differ only due to sampling error. For this reason, we re-estimated equation (3) in section </w:t>
      </w:r>
      <w:r>
        <w:rPr>
          <w:rFonts w:cstheme="minorHAnsi"/>
          <w:position w:val="-6"/>
        </w:rPr>
        <w:t>3</w:t>
      </w:r>
      <w:r w:rsidRPr="0028340E">
        <w:rPr>
          <w:rFonts w:cstheme="minorHAnsi"/>
          <w:position w:val="-6"/>
        </w:rPr>
        <w:t xml:space="preserve">.2 using the 2SLS procedure and the results are shown in Table </w:t>
      </w:r>
      <w:r>
        <w:rPr>
          <w:rFonts w:cstheme="minorHAnsi"/>
          <w:position w:val="-6"/>
        </w:rPr>
        <w:t>4</w:t>
      </w:r>
      <w:r w:rsidRPr="0028340E">
        <w:rPr>
          <w:rFonts w:cstheme="minorHAnsi"/>
          <w:position w:val="-6"/>
        </w:rPr>
        <w:t xml:space="preserve"> (section </w:t>
      </w:r>
      <w:r>
        <w:rPr>
          <w:rFonts w:cstheme="minorHAnsi"/>
          <w:position w:val="-6"/>
        </w:rPr>
        <w:t>6</w:t>
      </w:r>
      <w:r w:rsidRPr="0028340E">
        <w:rPr>
          <w:rFonts w:cstheme="minorHAnsi"/>
          <w:position w:val="-6"/>
        </w:rPr>
        <w:t xml:space="preserve">) and Figure A3 below. The 2SLS results are very consistent with our results in Table </w:t>
      </w:r>
      <w:r>
        <w:rPr>
          <w:rFonts w:cstheme="minorHAnsi"/>
          <w:position w:val="-6"/>
        </w:rPr>
        <w:t xml:space="preserve">4 </w:t>
      </w:r>
      <w:r w:rsidRPr="0028340E">
        <w:rPr>
          <w:rFonts w:cstheme="minorHAnsi"/>
          <w:position w:val="-6"/>
        </w:rPr>
        <w:t xml:space="preserve">and Figure 5 in section </w:t>
      </w:r>
      <w:r>
        <w:rPr>
          <w:rFonts w:cstheme="minorHAnsi"/>
          <w:position w:val="-6"/>
        </w:rPr>
        <w:t>6</w:t>
      </w:r>
      <w:r w:rsidRPr="0028340E">
        <w:rPr>
          <w:rFonts w:cstheme="minorHAnsi"/>
          <w:position w:val="-6"/>
        </w:rPr>
        <w:t xml:space="preserve"> confirming the robustness of our results using the control function approach. </w:t>
      </w:r>
    </w:p>
    <w:p w14:paraId="1B2BCCBC" w14:textId="77777777" w:rsidR="00091068" w:rsidRPr="0028340E" w:rsidRDefault="00091068" w:rsidP="00091068">
      <w:pPr>
        <w:autoSpaceDE w:val="0"/>
        <w:autoSpaceDN w:val="0"/>
        <w:adjustRightInd w:val="0"/>
        <w:spacing w:before="120" w:after="120" w:line="259" w:lineRule="auto"/>
        <w:rPr>
          <w:rFonts w:cstheme="minorHAnsi"/>
        </w:rPr>
      </w:pPr>
      <w:r w:rsidRPr="0028340E">
        <w:rPr>
          <w:rFonts w:cstheme="minorHAnsi"/>
          <w:i/>
          <w:iCs/>
        </w:rPr>
        <w:t xml:space="preserve">Figure A3. </w:t>
      </w:r>
      <w:r w:rsidRPr="0028340E">
        <w:rPr>
          <w:rFonts w:cstheme="minorHAnsi"/>
        </w:rPr>
        <w:t xml:space="preserve">Predicted market concentration varying with regionalisation and the uptake of internet banking (using estimates from 2SLS in Table </w:t>
      </w:r>
      <w:r>
        <w:rPr>
          <w:rFonts w:cstheme="minorHAnsi"/>
        </w:rPr>
        <w:t>4</w:t>
      </w:r>
      <w:r w:rsidRPr="0028340E">
        <w:rPr>
          <w:rFonts w:cstheme="minorHAnsi"/>
        </w:rPr>
        <w:t>)</w:t>
      </w:r>
    </w:p>
    <w:p w14:paraId="7A5A183E" w14:textId="77777777" w:rsidR="00091068" w:rsidRPr="0028340E" w:rsidRDefault="00091068" w:rsidP="00091068">
      <w:pPr>
        <w:autoSpaceDE w:val="0"/>
        <w:autoSpaceDN w:val="0"/>
        <w:adjustRightInd w:val="0"/>
        <w:spacing w:before="120" w:after="120" w:line="259" w:lineRule="auto"/>
        <w:ind w:left="720"/>
        <w:rPr>
          <w:rFonts w:cstheme="minorHAnsi"/>
        </w:rPr>
      </w:pPr>
      <w:r w:rsidRPr="0028340E">
        <w:rPr>
          <w:noProof/>
        </w:rPr>
        <w:lastRenderedPageBreak/>
        <w:drawing>
          <wp:inline distT="0" distB="0" distL="0" distR="0" wp14:anchorId="11B041DA" wp14:editId="31DB0DCE">
            <wp:extent cx="5029200" cy="3657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6D60FB75" w14:textId="77777777" w:rsidR="00091068" w:rsidRPr="00C72C7C" w:rsidRDefault="00091068" w:rsidP="00091068">
      <w:pPr>
        <w:pStyle w:val="ListParagraph"/>
        <w:numPr>
          <w:ilvl w:val="0"/>
          <w:numId w:val="8"/>
        </w:numPr>
        <w:autoSpaceDE w:val="0"/>
        <w:autoSpaceDN w:val="0"/>
        <w:adjustRightInd w:val="0"/>
        <w:spacing w:before="120" w:after="120" w:line="259" w:lineRule="auto"/>
        <w:contextualSpacing w:val="0"/>
        <w:rPr>
          <w:rFonts w:cstheme="minorHAnsi"/>
          <w:position w:val="-6"/>
        </w:rPr>
      </w:pPr>
      <w:r w:rsidRPr="0028340E">
        <w:rPr>
          <w:rFonts w:cstheme="minorHAnsi"/>
          <w:position w:val="-6"/>
        </w:rPr>
        <w:t>Estimation by adding additional instrument for B (branch density)</w:t>
      </w:r>
    </w:p>
    <w:p w14:paraId="3C9B97F0" w14:textId="77777777" w:rsidR="00091068" w:rsidRPr="007F5471" w:rsidRDefault="00091068" w:rsidP="00091068">
      <w:pPr>
        <w:autoSpaceDE w:val="0"/>
        <w:autoSpaceDN w:val="0"/>
        <w:adjustRightInd w:val="0"/>
        <w:spacing w:before="120" w:after="120"/>
        <w:rPr>
          <w:rFonts w:cstheme="minorHAnsi"/>
          <w:position w:val="-6"/>
          <w:sz w:val="22"/>
          <w:szCs w:val="22"/>
        </w:rPr>
      </w:pPr>
      <w:r w:rsidRPr="007F5471">
        <w:rPr>
          <w:rFonts w:cstheme="minorHAnsi"/>
          <w:i/>
          <w:iCs/>
          <w:position w:val="-6"/>
          <w:sz w:val="22"/>
          <w:szCs w:val="22"/>
        </w:rPr>
        <w:t xml:space="preserve">Table A4: </w:t>
      </w:r>
      <w:r w:rsidRPr="007F5471">
        <w:rPr>
          <w:rFonts w:cstheme="minorHAnsi"/>
          <w:position w:val="-6"/>
          <w:sz w:val="22"/>
          <w:szCs w:val="22"/>
        </w:rPr>
        <w:t xml:space="preserve">Estimation results for national concentration in banking with and without additional instrument for branch density </w:t>
      </w:r>
    </w:p>
    <w:tbl>
      <w:tblPr>
        <w:tblStyle w:val="TableGrid"/>
        <w:tblpPr w:leftFromText="180" w:rightFromText="180" w:vertAnchor="text" w:horzAnchor="page" w:tblpX="1369" w:tblpY="3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9"/>
        <w:gridCol w:w="1633"/>
        <w:gridCol w:w="1705"/>
        <w:gridCol w:w="2002"/>
        <w:gridCol w:w="1631"/>
      </w:tblGrid>
      <w:tr w:rsidR="00091068" w:rsidRPr="00551DF2" w14:paraId="1466B838" w14:textId="77777777" w:rsidTr="00286434">
        <w:trPr>
          <w:trHeight w:val="227"/>
        </w:trPr>
        <w:tc>
          <w:tcPr>
            <w:tcW w:w="1136" w:type="pct"/>
            <w:vMerge w:val="restart"/>
            <w:vAlign w:val="bottom"/>
          </w:tcPr>
          <w:p w14:paraId="3820A356" w14:textId="77777777" w:rsidR="00091068" w:rsidRPr="00551DF2" w:rsidRDefault="00091068" w:rsidP="00286434">
            <w:pPr>
              <w:autoSpaceDE w:val="0"/>
              <w:autoSpaceDN w:val="0"/>
              <w:adjustRightInd w:val="0"/>
              <w:rPr>
                <w:rFonts w:cstheme="minorHAnsi"/>
                <w:i/>
              </w:rPr>
            </w:pPr>
            <w:r w:rsidRPr="00551DF2">
              <w:rPr>
                <w:rFonts w:cstheme="minorHAnsi"/>
                <w:i/>
              </w:rPr>
              <w:t>Dependent variable</w:t>
            </w:r>
            <w:r w:rsidRPr="00551DF2">
              <w:rPr>
                <w:rFonts w:cstheme="minorHAnsi"/>
              </w:rPr>
              <w:t xml:space="preserve">: </w:t>
            </w:r>
            <m:oMath>
              <m:func>
                <m:funcPr>
                  <m:ctrlPr>
                    <w:rPr>
                      <w:rFonts w:ascii="Cambria Math" w:hAnsi="Cambria Math" w:cstheme="minorHAnsi"/>
                      <w:i/>
                    </w:rPr>
                  </m:ctrlPr>
                </m:funcPr>
                <m:fName>
                  <m:r>
                    <m:rPr>
                      <m:sty m:val="p"/>
                    </m:rPr>
                    <w:rPr>
                      <w:rFonts w:ascii="Cambria Math" w:hAnsi="Cambria Math" w:cstheme="minorHAnsi"/>
                    </w:rPr>
                    <m:t>log</m:t>
                  </m:r>
                </m:fName>
                <m:e>
                  <m:d>
                    <m:dPr>
                      <m:ctrlPr>
                        <w:rPr>
                          <w:rFonts w:ascii="Cambria Math" w:hAnsi="Cambria Math" w:cstheme="minorHAnsi"/>
                          <w:i/>
                        </w:rPr>
                      </m:ctrlPr>
                    </m:dPr>
                    <m:e>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it</m:t>
                              </m:r>
                            </m:sub>
                          </m:sSub>
                        </m:num>
                        <m:den>
                          <m:r>
                            <w:rPr>
                              <w:rFonts w:ascii="Cambria Math" w:hAnsi="Cambria Math" w:cstheme="minorHAnsi"/>
                            </w:rPr>
                            <m:t>100-</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it</m:t>
                              </m:r>
                            </m:sub>
                          </m:sSub>
                        </m:den>
                      </m:f>
                    </m:e>
                  </m:d>
                </m:e>
              </m:func>
            </m:oMath>
          </w:p>
        </w:tc>
        <w:tc>
          <w:tcPr>
            <w:tcW w:w="1850" w:type="pct"/>
            <w:gridSpan w:val="2"/>
            <w:vAlign w:val="center"/>
          </w:tcPr>
          <w:p w14:paraId="5726E937" w14:textId="77777777" w:rsidR="00091068" w:rsidRPr="00551DF2" w:rsidRDefault="00091068" w:rsidP="00286434">
            <w:pPr>
              <w:autoSpaceDE w:val="0"/>
              <w:autoSpaceDN w:val="0"/>
              <w:adjustRightInd w:val="0"/>
              <w:jc w:val="center"/>
              <w:rPr>
                <w:rFonts w:cstheme="minorHAnsi"/>
                <w:i/>
              </w:rPr>
            </w:pPr>
            <w:r w:rsidRPr="00551DF2">
              <w:rPr>
                <w:rFonts w:cstheme="minorHAnsi"/>
                <w:i/>
              </w:rPr>
              <w:t>With additional instrument for B</w:t>
            </w:r>
          </w:p>
        </w:tc>
        <w:tc>
          <w:tcPr>
            <w:tcW w:w="2014" w:type="pct"/>
            <w:gridSpan w:val="2"/>
            <w:vAlign w:val="center"/>
          </w:tcPr>
          <w:p w14:paraId="0ACDCE0E" w14:textId="77777777" w:rsidR="00091068" w:rsidRPr="00551DF2" w:rsidRDefault="00091068" w:rsidP="00286434">
            <w:pPr>
              <w:autoSpaceDE w:val="0"/>
              <w:autoSpaceDN w:val="0"/>
              <w:adjustRightInd w:val="0"/>
              <w:jc w:val="center"/>
              <w:rPr>
                <w:rFonts w:cstheme="minorHAnsi"/>
                <w:i/>
              </w:rPr>
            </w:pPr>
            <w:r w:rsidRPr="00551DF2">
              <w:rPr>
                <w:rFonts w:cstheme="minorHAnsi"/>
                <w:i/>
              </w:rPr>
              <w:t>Without additional instrument for B</w:t>
            </w:r>
          </w:p>
        </w:tc>
      </w:tr>
      <w:tr w:rsidR="00091068" w:rsidRPr="00551DF2" w14:paraId="5D8222AC" w14:textId="77777777" w:rsidTr="00286434">
        <w:trPr>
          <w:trHeight w:val="227"/>
        </w:trPr>
        <w:tc>
          <w:tcPr>
            <w:tcW w:w="1136" w:type="pct"/>
            <w:vMerge/>
            <w:tcBorders>
              <w:bottom w:val="double" w:sz="4" w:space="0" w:color="auto"/>
            </w:tcBorders>
          </w:tcPr>
          <w:p w14:paraId="43B5FA9C" w14:textId="77777777" w:rsidR="00091068" w:rsidRPr="00551DF2" w:rsidRDefault="00091068" w:rsidP="00286434">
            <w:pPr>
              <w:autoSpaceDE w:val="0"/>
              <w:autoSpaceDN w:val="0"/>
              <w:adjustRightInd w:val="0"/>
              <w:rPr>
                <w:rFonts w:cstheme="minorHAnsi"/>
              </w:rPr>
            </w:pPr>
          </w:p>
        </w:tc>
        <w:tc>
          <w:tcPr>
            <w:tcW w:w="905" w:type="pct"/>
            <w:tcBorders>
              <w:bottom w:val="double" w:sz="4" w:space="0" w:color="auto"/>
            </w:tcBorders>
            <w:vAlign w:val="center"/>
          </w:tcPr>
          <w:p w14:paraId="375C0A57" w14:textId="77777777" w:rsidR="00091068" w:rsidRPr="00551DF2" w:rsidRDefault="00091068" w:rsidP="00286434">
            <w:pPr>
              <w:autoSpaceDE w:val="0"/>
              <w:autoSpaceDN w:val="0"/>
              <w:adjustRightInd w:val="0"/>
              <w:jc w:val="center"/>
              <w:rPr>
                <w:rFonts w:cstheme="minorHAnsi"/>
                <w:i/>
              </w:rPr>
            </w:pPr>
            <w:r w:rsidRPr="00551DF2">
              <w:rPr>
                <w:rFonts w:cstheme="minorHAnsi"/>
                <w:i/>
              </w:rPr>
              <w:t>Estimated coefficients</w:t>
            </w:r>
          </w:p>
          <w:p w14:paraId="61057303" w14:textId="77777777" w:rsidR="00091068" w:rsidRPr="00551DF2" w:rsidRDefault="00091068" w:rsidP="00286434">
            <w:pPr>
              <w:autoSpaceDE w:val="0"/>
              <w:autoSpaceDN w:val="0"/>
              <w:adjustRightInd w:val="0"/>
              <w:jc w:val="center"/>
              <w:rPr>
                <w:rFonts w:cstheme="minorHAnsi"/>
                <w:i/>
              </w:rPr>
            </w:pPr>
            <w:r w:rsidRPr="00551DF2">
              <w:rPr>
                <w:rFonts w:cstheme="minorHAnsi"/>
                <w:i/>
              </w:rPr>
              <w:t>CF</w:t>
            </w:r>
          </w:p>
        </w:tc>
        <w:tc>
          <w:tcPr>
            <w:tcW w:w="945" w:type="pct"/>
            <w:tcBorders>
              <w:bottom w:val="double" w:sz="4" w:space="0" w:color="auto"/>
            </w:tcBorders>
            <w:vAlign w:val="center"/>
          </w:tcPr>
          <w:p w14:paraId="291A17E7" w14:textId="77777777" w:rsidR="00091068" w:rsidRPr="00551DF2" w:rsidRDefault="00091068" w:rsidP="00286434">
            <w:pPr>
              <w:autoSpaceDE w:val="0"/>
              <w:autoSpaceDN w:val="0"/>
              <w:adjustRightInd w:val="0"/>
              <w:jc w:val="center"/>
              <w:rPr>
                <w:rFonts w:cstheme="minorHAnsi"/>
                <w:i/>
              </w:rPr>
            </w:pPr>
            <w:r w:rsidRPr="00551DF2">
              <w:rPr>
                <w:rFonts w:cstheme="minorHAnsi"/>
                <w:i/>
              </w:rPr>
              <w:t>Estimated coefficients</w:t>
            </w:r>
          </w:p>
          <w:p w14:paraId="6913BC47" w14:textId="77777777" w:rsidR="00091068" w:rsidRPr="00551DF2" w:rsidRDefault="00091068" w:rsidP="00286434">
            <w:pPr>
              <w:autoSpaceDE w:val="0"/>
              <w:autoSpaceDN w:val="0"/>
              <w:adjustRightInd w:val="0"/>
              <w:jc w:val="center"/>
              <w:rPr>
                <w:rFonts w:cstheme="minorHAnsi"/>
                <w:i/>
              </w:rPr>
            </w:pPr>
            <w:r w:rsidRPr="00551DF2">
              <w:rPr>
                <w:rFonts w:cstheme="minorHAnsi"/>
                <w:i/>
              </w:rPr>
              <w:t>2SLS</w:t>
            </w:r>
          </w:p>
        </w:tc>
        <w:tc>
          <w:tcPr>
            <w:tcW w:w="1110" w:type="pct"/>
            <w:tcBorders>
              <w:bottom w:val="double" w:sz="4" w:space="0" w:color="auto"/>
            </w:tcBorders>
            <w:vAlign w:val="center"/>
          </w:tcPr>
          <w:p w14:paraId="352AD4F2" w14:textId="77777777" w:rsidR="00091068" w:rsidRPr="00551DF2" w:rsidRDefault="00091068" w:rsidP="00286434">
            <w:pPr>
              <w:autoSpaceDE w:val="0"/>
              <w:autoSpaceDN w:val="0"/>
              <w:adjustRightInd w:val="0"/>
              <w:jc w:val="center"/>
              <w:rPr>
                <w:rFonts w:cstheme="minorHAnsi"/>
                <w:i/>
              </w:rPr>
            </w:pPr>
            <w:r w:rsidRPr="00551DF2">
              <w:rPr>
                <w:rFonts w:cstheme="minorHAnsi"/>
                <w:i/>
              </w:rPr>
              <w:t>Estimated coefficients</w:t>
            </w:r>
          </w:p>
          <w:p w14:paraId="473829FF" w14:textId="77777777" w:rsidR="00091068" w:rsidRPr="00551DF2" w:rsidRDefault="00091068" w:rsidP="00286434">
            <w:pPr>
              <w:autoSpaceDE w:val="0"/>
              <w:autoSpaceDN w:val="0"/>
              <w:adjustRightInd w:val="0"/>
              <w:jc w:val="center"/>
              <w:rPr>
                <w:rFonts w:cstheme="minorHAnsi"/>
                <w:i/>
              </w:rPr>
            </w:pPr>
            <w:r w:rsidRPr="00551DF2">
              <w:rPr>
                <w:rFonts w:cstheme="minorHAnsi"/>
                <w:i/>
              </w:rPr>
              <w:t>CF</w:t>
            </w:r>
          </w:p>
        </w:tc>
        <w:tc>
          <w:tcPr>
            <w:tcW w:w="904" w:type="pct"/>
            <w:tcBorders>
              <w:bottom w:val="double" w:sz="4" w:space="0" w:color="auto"/>
            </w:tcBorders>
            <w:vAlign w:val="center"/>
          </w:tcPr>
          <w:p w14:paraId="50AFEC8F" w14:textId="77777777" w:rsidR="00091068" w:rsidRPr="00551DF2" w:rsidRDefault="00091068" w:rsidP="00286434">
            <w:pPr>
              <w:autoSpaceDE w:val="0"/>
              <w:autoSpaceDN w:val="0"/>
              <w:adjustRightInd w:val="0"/>
              <w:jc w:val="center"/>
              <w:rPr>
                <w:rFonts w:cstheme="minorHAnsi"/>
                <w:i/>
              </w:rPr>
            </w:pPr>
            <w:r w:rsidRPr="00551DF2">
              <w:rPr>
                <w:rFonts w:cstheme="minorHAnsi"/>
                <w:i/>
              </w:rPr>
              <w:t>Estimated coefficients</w:t>
            </w:r>
          </w:p>
          <w:p w14:paraId="08130A63" w14:textId="77777777" w:rsidR="00091068" w:rsidRPr="00551DF2" w:rsidRDefault="00091068" w:rsidP="00286434">
            <w:pPr>
              <w:autoSpaceDE w:val="0"/>
              <w:autoSpaceDN w:val="0"/>
              <w:adjustRightInd w:val="0"/>
              <w:jc w:val="center"/>
              <w:rPr>
                <w:rFonts w:cstheme="minorHAnsi"/>
                <w:i/>
              </w:rPr>
            </w:pPr>
            <w:r w:rsidRPr="00551DF2">
              <w:rPr>
                <w:rFonts w:cstheme="minorHAnsi"/>
                <w:i/>
              </w:rPr>
              <w:t>2SLS</w:t>
            </w:r>
          </w:p>
        </w:tc>
      </w:tr>
      <w:tr w:rsidR="00091068" w:rsidRPr="00551DF2" w14:paraId="6CF6A12B" w14:textId="77777777" w:rsidTr="00286434">
        <w:trPr>
          <w:trHeight w:val="227"/>
        </w:trPr>
        <w:tc>
          <w:tcPr>
            <w:tcW w:w="1136" w:type="pct"/>
            <w:tcBorders>
              <w:top w:val="double" w:sz="4" w:space="0" w:color="auto"/>
            </w:tcBorders>
          </w:tcPr>
          <w:p w14:paraId="64790EDA" w14:textId="77777777" w:rsidR="00091068" w:rsidRPr="00551DF2" w:rsidRDefault="00091068" w:rsidP="00286434">
            <w:pPr>
              <w:autoSpaceDE w:val="0"/>
              <w:autoSpaceDN w:val="0"/>
              <w:adjustRightInd w:val="0"/>
              <w:rPr>
                <w:rFonts w:cstheme="minorHAnsi"/>
                <w:i/>
              </w:rPr>
            </w:pPr>
            <w:r w:rsidRPr="00551DF2">
              <w:rPr>
                <w:rFonts w:cstheme="minorHAnsi"/>
                <w:i/>
              </w:rPr>
              <w:t>t</w:t>
            </w:r>
          </w:p>
        </w:tc>
        <w:tc>
          <w:tcPr>
            <w:tcW w:w="905" w:type="pct"/>
            <w:tcBorders>
              <w:top w:val="double" w:sz="4" w:space="0" w:color="auto"/>
            </w:tcBorders>
            <w:vAlign w:val="center"/>
          </w:tcPr>
          <w:p w14:paraId="133BB064" w14:textId="77777777" w:rsidR="00091068" w:rsidRDefault="00091068" w:rsidP="00286434">
            <w:pPr>
              <w:autoSpaceDE w:val="0"/>
              <w:autoSpaceDN w:val="0"/>
              <w:adjustRightInd w:val="0"/>
              <w:jc w:val="center"/>
              <w:rPr>
                <w:rFonts w:cstheme="minorHAnsi"/>
              </w:rPr>
            </w:pPr>
            <w:r w:rsidRPr="00551DF2">
              <w:rPr>
                <w:rFonts w:cstheme="minorHAnsi"/>
              </w:rPr>
              <w:t>0.089***</w:t>
            </w:r>
          </w:p>
          <w:p w14:paraId="73EAB515" w14:textId="77777777" w:rsidR="00091068" w:rsidRPr="00551DF2" w:rsidRDefault="00091068" w:rsidP="00286434">
            <w:pPr>
              <w:autoSpaceDE w:val="0"/>
              <w:autoSpaceDN w:val="0"/>
              <w:adjustRightInd w:val="0"/>
              <w:jc w:val="center"/>
              <w:rPr>
                <w:rFonts w:cstheme="minorHAnsi"/>
              </w:rPr>
            </w:pPr>
            <w:r w:rsidRPr="00551DF2">
              <w:rPr>
                <w:rFonts w:cstheme="minorHAnsi"/>
              </w:rPr>
              <w:t>(0.0098)</w:t>
            </w:r>
          </w:p>
        </w:tc>
        <w:tc>
          <w:tcPr>
            <w:tcW w:w="945" w:type="pct"/>
            <w:tcBorders>
              <w:top w:val="double" w:sz="4" w:space="0" w:color="auto"/>
            </w:tcBorders>
            <w:vAlign w:val="center"/>
          </w:tcPr>
          <w:p w14:paraId="0E31CEC8" w14:textId="77777777" w:rsidR="00091068" w:rsidRDefault="00091068" w:rsidP="00286434">
            <w:pPr>
              <w:autoSpaceDE w:val="0"/>
              <w:autoSpaceDN w:val="0"/>
              <w:adjustRightInd w:val="0"/>
              <w:jc w:val="center"/>
              <w:rPr>
                <w:rFonts w:cstheme="minorHAnsi"/>
              </w:rPr>
            </w:pPr>
            <w:r w:rsidRPr="00551DF2">
              <w:rPr>
                <w:rFonts w:cstheme="minorHAnsi"/>
              </w:rPr>
              <w:t>0.083***</w:t>
            </w:r>
          </w:p>
          <w:p w14:paraId="27D694B7" w14:textId="77777777" w:rsidR="00091068" w:rsidRPr="00551DF2" w:rsidRDefault="00091068" w:rsidP="00286434">
            <w:pPr>
              <w:autoSpaceDE w:val="0"/>
              <w:autoSpaceDN w:val="0"/>
              <w:adjustRightInd w:val="0"/>
              <w:jc w:val="center"/>
              <w:rPr>
                <w:rFonts w:cstheme="minorHAnsi"/>
              </w:rPr>
            </w:pPr>
            <w:r w:rsidRPr="00551DF2">
              <w:rPr>
                <w:rFonts w:cstheme="minorHAnsi"/>
              </w:rPr>
              <w:t>(0.0105)</w:t>
            </w:r>
          </w:p>
        </w:tc>
        <w:tc>
          <w:tcPr>
            <w:tcW w:w="1110" w:type="pct"/>
            <w:tcBorders>
              <w:top w:val="double" w:sz="4" w:space="0" w:color="auto"/>
            </w:tcBorders>
            <w:vAlign w:val="center"/>
          </w:tcPr>
          <w:p w14:paraId="6E1403F3" w14:textId="77777777" w:rsidR="00091068" w:rsidRDefault="00091068" w:rsidP="00286434">
            <w:pPr>
              <w:autoSpaceDE w:val="0"/>
              <w:autoSpaceDN w:val="0"/>
              <w:adjustRightInd w:val="0"/>
              <w:jc w:val="center"/>
              <w:rPr>
                <w:rFonts w:cstheme="minorHAnsi"/>
              </w:rPr>
            </w:pPr>
            <w:r w:rsidRPr="00551DF2">
              <w:rPr>
                <w:rFonts w:cstheme="minorHAnsi"/>
              </w:rPr>
              <w:t>0.090***</w:t>
            </w:r>
          </w:p>
          <w:p w14:paraId="10E86875" w14:textId="77777777" w:rsidR="00091068" w:rsidRPr="00551DF2" w:rsidRDefault="00091068" w:rsidP="00286434">
            <w:pPr>
              <w:autoSpaceDE w:val="0"/>
              <w:autoSpaceDN w:val="0"/>
              <w:adjustRightInd w:val="0"/>
              <w:jc w:val="center"/>
              <w:rPr>
                <w:rFonts w:cstheme="minorHAnsi"/>
              </w:rPr>
            </w:pPr>
            <w:r w:rsidRPr="00551DF2">
              <w:rPr>
                <w:rFonts w:cstheme="minorHAnsi"/>
              </w:rPr>
              <w:t>(0.0082)</w:t>
            </w:r>
          </w:p>
        </w:tc>
        <w:tc>
          <w:tcPr>
            <w:tcW w:w="904" w:type="pct"/>
            <w:tcBorders>
              <w:top w:val="double" w:sz="4" w:space="0" w:color="auto"/>
            </w:tcBorders>
            <w:vAlign w:val="center"/>
          </w:tcPr>
          <w:p w14:paraId="3EFC08A0" w14:textId="77777777" w:rsidR="00091068" w:rsidRDefault="00091068" w:rsidP="00286434">
            <w:pPr>
              <w:autoSpaceDE w:val="0"/>
              <w:autoSpaceDN w:val="0"/>
              <w:adjustRightInd w:val="0"/>
              <w:jc w:val="center"/>
              <w:rPr>
                <w:rFonts w:cstheme="minorHAnsi"/>
              </w:rPr>
            </w:pPr>
            <w:r w:rsidRPr="00551DF2">
              <w:rPr>
                <w:rFonts w:cstheme="minorHAnsi"/>
              </w:rPr>
              <w:t>0.081***</w:t>
            </w:r>
          </w:p>
          <w:p w14:paraId="65E3BDD6" w14:textId="77777777" w:rsidR="00091068" w:rsidRPr="00551DF2" w:rsidRDefault="00091068" w:rsidP="00286434">
            <w:pPr>
              <w:autoSpaceDE w:val="0"/>
              <w:autoSpaceDN w:val="0"/>
              <w:adjustRightInd w:val="0"/>
              <w:jc w:val="center"/>
              <w:rPr>
                <w:rFonts w:cstheme="minorHAnsi"/>
              </w:rPr>
            </w:pPr>
            <w:r w:rsidRPr="00551DF2">
              <w:rPr>
                <w:rFonts w:cstheme="minorHAnsi"/>
              </w:rPr>
              <w:t>(0.0113)</w:t>
            </w:r>
          </w:p>
        </w:tc>
      </w:tr>
      <w:tr w:rsidR="00091068" w:rsidRPr="00551DF2" w14:paraId="42B3DF94" w14:textId="77777777" w:rsidTr="00286434">
        <w:trPr>
          <w:trHeight w:val="227"/>
        </w:trPr>
        <w:tc>
          <w:tcPr>
            <w:tcW w:w="1136" w:type="pct"/>
          </w:tcPr>
          <w:p w14:paraId="4C91D413" w14:textId="77777777" w:rsidR="00091068" w:rsidRPr="00551DF2" w:rsidRDefault="00091068" w:rsidP="00286434">
            <w:pPr>
              <w:autoSpaceDE w:val="0"/>
              <w:autoSpaceDN w:val="0"/>
              <w:adjustRightInd w:val="0"/>
              <w:rPr>
                <w:rFonts w:cstheme="minorHAnsi"/>
              </w:rPr>
            </w:pPr>
            <m:oMathPara>
              <m:oMathParaPr>
                <m:jc m:val="left"/>
              </m:oMathParaPr>
              <m:oMath>
                <m:f>
                  <m:fPr>
                    <m:ctrlPr>
                      <w:rPr>
                        <w:rFonts w:ascii="Cambria Math" w:hAnsi="Cambria Math" w:cstheme="minorHAnsi"/>
                        <w:i/>
                      </w:rPr>
                    </m:ctrlPr>
                  </m:fPr>
                  <m:num>
                    <m:r>
                      <w:rPr>
                        <w:rFonts w:ascii="Cambria Math" w:hAnsi="Cambria Math" w:cstheme="minorHAnsi"/>
                      </w:rPr>
                      <m:t>1</m:t>
                    </m:r>
                  </m:num>
                  <m:den>
                    <m:func>
                      <m:funcPr>
                        <m:ctrlPr>
                          <w:rPr>
                            <w:rFonts w:ascii="Cambria Math" w:hAnsi="Cambria Math" w:cstheme="minorHAnsi"/>
                            <w:i/>
                          </w:rPr>
                        </m:ctrlPr>
                      </m:funcPr>
                      <m:fName>
                        <m:r>
                          <m:rPr>
                            <m:sty m:val="p"/>
                          </m:rPr>
                          <w:rPr>
                            <w:rFonts w:ascii="Cambria Math" w:hAnsi="Cambria Math" w:cstheme="minorHAnsi"/>
                          </w:rPr>
                          <m:t>ln</m:t>
                        </m:r>
                      </m:fName>
                      <m:e>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it</m:t>
                            </m:r>
                          </m:sub>
                        </m:sSub>
                      </m:e>
                    </m:func>
                  </m:den>
                </m:f>
              </m:oMath>
            </m:oMathPara>
          </w:p>
        </w:tc>
        <w:tc>
          <w:tcPr>
            <w:tcW w:w="905" w:type="pct"/>
            <w:vAlign w:val="center"/>
          </w:tcPr>
          <w:p w14:paraId="1181B4A6" w14:textId="77777777" w:rsidR="00091068" w:rsidRDefault="00091068" w:rsidP="00286434">
            <w:pPr>
              <w:autoSpaceDE w:val="0"/>
              <w:autoSpaceDN w:val="0"/>
              <w:adjustRightInd w:val="0"/>
              <w:jc w:val="center"/>
              <w:rPr>
                <w:rFonts w:cstheme="minorHAnsi"/>
              </w:rPr>
            </w:pPr>
            <w:r w:rsidRPr="00551DF2">
              <w:rPr>
                <w:rFonts w:cstheme="minorHAnsi"/>
              </w:rPr>
              <w:t>61.512***</w:t>
            </w:r>
          </w:p>
          <w:p w14:paraId="37FBEC51" w14:textId="77777777" w:rsidR="00091068" w:rsidRPr="00551DF2" w:rsidRDefault="00091068" w:rsidP="00286434">
            <w:pPr>
              <w:autoSpaceDE w:val="0"/>
              <w:autoSpaceDN w:val="0"/>
              <w:adjustRightInd w:val="0"/>
              <w:jc w:val="center"/>
              <w:rPr>
                <w:rFonts w:cstheme="minorHAnsi"/>
              </w:rPr>
            </w:pPr>
            <w:r w:rsidRPr="00551DF2">
              <w:rPr>
                <w:rFonts w:cstheme="minorHAnsi"/>
              </w:rPr>
              <w:t>(6.6646)</w:t>
            </w:r>
          </w:p>
        </w:tc>
        <w:tc>
          <w:tcPr>
            <w:tcW w:w="945" w:type="pct"/>
            <w:vAlign w:val="center"/>
          </w:tcPr>
          <w:p w14:paraId="56A5B91D" w14:textId="77777777" w:rsidR="00091068" w:rsidRDefault="00091068" w:rsidP="00286434">
            <w:pPr>
              <w:autoSpaceDE w:val="0"/>
              <w:autoSpaceDN w:val="0"/>
              <w:adjustRightInd w:val="0"/>
              <w:jc w:val="center"/>
              <w:rPr>
                <w:rFonts w:cstheme="minorHAnsi"/>
              </w:rPr>
            </w:pPr>
            <w:r w:rsidRPr="00551DF2">
              <w:rPr>
                <w:rFonts w:cstheme="minorHAnsi"/>
              </w:rPr>
              <w:t>68.607***</w:t>
            </w:r>
          </w:p>
          <w:p w14:paraId="2EBB77A3" w14:textId="77777777" w:rsidR="00091068" w:rsidRPr="00551DF2" w:rsidRDefault="00091068" w:rsidP="00286434">
            <w:pPr>
              <w:autoSpaceDE w:val="0"/>
              <w:autoSpaceDN w:val="0"/>
              <w:adjustRightInd w:val="0"/>
              <w:jc w:val="center"/>
              <w:rPr>
                <w:rFonts w:cstheme="minorHAnsi"/>
              </w:rPr>
            </w:pPr>
            <w:r w:rsidRPr="00551DF2">
              <w:rPr>
                <w:rFonts w:cstheme="minorHAnsi"/>
              </w:rPr>
              <w:t>(7.0343)</w:t>
            </w:r>
          </w:p>
        </w:tc>
        <w:tc>
          <w:tcPr>
            <w:tcW w:w="1110" w:type="pct"/>
            <w:vAlign w:val="center"/>
          </w:tcPr>
          <w:p w14:paraId="68E9637B" w14:textId="77777777" w:rsidR="00091068" w:rsidRDefault="00091068" w:rsidP="00286434">
            <w:pPr>
              <w:autoSpaceDE w:val="0"/>
              <w:autoSpaceDN w:val="0"/>
              <w:adjustRightInd w:val="0"/>
              <w:jc w:val="center"/>
              <w:rPr>
                <w:rFonts w:cstheme="minorHAnsi"/>
              </w:rPr>
            </w:pPr>
            <w:r w:rsidRPr="00551DF2">
              <w:rPr>
                <w:rFonts w:cstheme="minorHAnsi"/>
              </w:rPr>
              <w:t>49.706***</w:t>
            </w:r>
          </w:p>
          <w:p w14:paraId="5C9A5985" w14:textId="77777777" w:rsidR="00091068" w:rsidRPr="00551DF2" w:rsidRDefault="00091068" w:rsidP="00286434">
            <w:pPr>
              <w:autoSpaceDE w:val="0"/>
              <w:autoSpaceDN w:val="0"/>
              <w:adjustRightInd w:val="0"/>
              <w:jc w:val="center"/>
              <w:rPr>
                <w:rFonts w:cstheme="minorHAnsi"/>
              </w:rPr>
            </w:pPr>
            <w:r w:rsidRPr="00551DF2">
              <w:rPr>
                <w:rFonts w:cstheme="minorHAnsi"/>
              </w:rPr>
              <w:t>(7.4198)</w:t>
            </w:r>
          </w:p>
        </w:tc>
        <w:tc>
          <w:tcPr>
            <w:tcW w:w="904" w:type="pct"/>
            <w:vAlign w:val="center"/>
          </w:tcPr>
          <w:p w14:paraId="28693C7A" w14:textId="77777777" w:rsidR="00091068" w:rsidRDefault="00091068" w:rsidP="00286434">
            <w:pPr>
              <w:autoSpaceDE w:val="0"/>
              <w:autoSpaceDN w:val="0"/>
              <w:adjustRightInd w:val="0"/>
              <w:jc w:val="center"/>
              <w:rPr>
                <w:rFonts w:cstheme="minorHAnsi"/>
              </w:rPr>
            </w:pPr>
            <w:r w:rsidRPr="00551DF2">
              <w:rPr>
                <w:rFonts w:cstheme="minorHAnsi"/>
              </w:rPr>
              <w:t>58.581***</w:t>
            </w:r>
          </w:p>
          <w:p w14:paraId="6841E325" w14:textId="77777777" w:rsidR="00091068" w:rsidRPr="00551DF2" w:rsidRDefault="00091068" w:rsidP="00286434">
            <w:pPr>
              <w:autoSpaceDE w:val="0"/>
              <w:autoSpaceDN w:val="0"/>
              <w:adjustRightInd w:val="0"/>
              <w:jc w:val="center"/>
              <w:rPr>
                <w:rFonts w:cstheme="minorHAnsi"/>
              </w:rPr>
            </w:pPr>
            <w:r w:rsidRPr="00551DF2">
              <w:rPr>
                <w:rFonts w:cstheme="minorHAnsi"/>
              </w:rPr>
              <w:t>(7.6082)</w:t>
            </w:r>
          </w:p>
        </w:tc>
      </w:tr>
      <w:tr w:rsidR="00091068" w:rsidRPr="00551DF2" w14:paraId="721448A3" w14:textId="77777777" w:rsidTr="00286434">
        <w:trPr>
          <w:trHeight w:val="647"/>
        </w:trPr>
        <w:tc>
          <w:tcPr>
            <w:tcW w:w="1136" w:type="pct"/>
          </w:tcPr>
          <w:p w14:paraId="09950224" w14:textId="77777777" w:rsidR="00091068" w:rsidRPr="00551DF2" w:rsidRDefault="00091068" w:rsidP="00286434">
            <w:pPr>
              <w:autoSpaceDE w:val="0"/>
              <w:autoSpaceDN w:val="0"/>
              <w:adjustRightInd w:val="0"/>
              <w:rPr>
                <w:rFonts w:cstheme="minorHAnsi"/>
              </w:rPr>
            </w:pPr>
            <m:oMathPara>
              <m:oMathParaPr>
                <m:jc m:val="left"/>
              </m:oMathParaPr>
              <m:oMath>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i</m:t>
                    </m:r>
                  </m:sub>
                </m:sSub>
              </m:oMath>
            </m:oMathPara>
          </w:p>
        </w:tc>
        <w:tc>
          <w:tcPr>
            <w:tcW w:w="905" w:type="pct"/>
            <w:vAlign w:val="center"/>
          </w:tcPr>
          <w:p w14:paraId="347FDC98" w14:textId="77777777" w:rsidR="00091068" w:rsidRDefault="00091068" w:rsidP="00286434">
            <w:pPr>
              <w:autoSpaceDE w:val="0"/>
              <w:autoSpaceDN w:val="0"/>
              <w:adjustRightInd w:val="0"/>
              <w:jc w:val="center"/>
              <w:rPr>
                <w:rFonts w:cstheme="minorHAnsi"/>
              </w:rPr>
            </w:pPr>
            <w:r w:rsidRPr="00551DF2">
              <w:rPr>
                <w:rFonts w:cstheme="minorHAnsi"/>
              </w:rPr>
              <w:t>-5.858***</w:t>
            </w:r>
          </w:p>
          <w:p w14:paraId="283E91EE" w14:textId="77777777" w:rsidR="00091068" w:rsidRPr="00551DF2" w:rsidRDefault="00091068" w:rsidP="00286434">
            <w:pPr>
              <w:autoSpaceDE w:val="0"/>
              <w:autoSpaceDN w:val="0"/>
              <w:adjustRightInd w:val="0"/>
              <w:jc w:val="center"/>
              <w:rPr>
                <w:rFonts w:cstheme="minorHAnsi"/>
              </w:rPr>
            </w:pPr>
            <w:r w:rsidRPr="00551DF2">
              <w:rPr>
                <w:rFonts w:cstheme="minorHAnsi"/>
              </w:rPr>
              <w:t>(1.6776)</w:t>
            </w:r>
          </w:p>
        </w:tc>
        <w:tc>
          <w:tcPr>
            <w:tcW w:w="945" w:type="pct"/>
            <w:vAlign w:val="center"/>
          </w:tcPr>
          <w:p w14:paraId="037121B8" w14:textId="77777777" w:rsidR="00091068" w:rsidRDefault="00091068" w:rsidP="00286434">
            <w:pPr>
              <w:autoSpaceDE w:val="0"/>
              <w:autoSpaceDN w:val="0"/>
              <w:adjustRightInd w:val="0"/>
              <w:jc w:val="center"/>
              <w:rPr>
                <w:rFonts w:cstheme="minorHAnsi"/>
              </w:rPr>
            </w:pPr>
            <w:r w:rsidRPr="00551DF2">
              <w:rPr>
                <w:rFonts w:cstheme="minorHAnsi"/>
              </w:rPr>
              <w:t>-5.025***</w:t>
            </w:r>
          </w:p>
          <w:p w14:paraId="2627438C" w14:textId="77777777" w:rsidR="00091068" w:rsidRPr="00551DF2" w:rsidRDefault="00091068" w:rsidP="00286434">
            <w:pPr>
              <w:autoSpaceDE w:val="0"/>
              <w:autoSpaceDN w:val="0"/>
              <w:adjustRightInd w:val="0"/>
              <w:jc w:val="center"/>
              <w:rPr>
                <w:rFonts w:cstheme="minorHAnsi"/>
              </w:rPr>
            </w:pPr>
            <w:r w:rsidRPr="00551DF2">
              <w:rPr>
                <w:rFonts w:cstheme="minorHAnsi"/>
              </w:rPr>
              <w:t>(1.5396)</w:t>
            </w:r>
          </w:p>
        </w:tc>
        <w:tc>
          <w:tcPr>
            <w:tcW w:w="1110" w:type="pct"/>
            <w:vAlign w:val="center"/>
          </w:tcPr>
          <w:p w14:paraId="4B571213" w14:textId="77777777" w:rsidR="00091068" w:rsidRDefault="00091068" w:rsidP="00286434">
            <w:pPr>
              <w:autoSpaceDE w:val="0"/>
              <w:autoSpaceDN w:val="0"/>
              <w:adjustRightInd w:val="0"/>
              <w:jc w:val="center"/>
              <w:rPr>
                <w:rFonts w:cstheme="minorHAnsi"/>
              </w:rPr>
            </w:pPr>
            <w:r w:rsidRPr="00551DF2">
              <w:rPr>
                <w:rFonts w:cstheme="minorHAnsi"/>
              </w:rPr>
              <w:t>-11.674***</w:t>
            </w:r>
          </w:p>
          <w:p w14:paraId="665D2FED" w14:textId="77777777" w:rsidR="00091068" w:rsidRPr="00551DF2" w:rsidRDefault="00091068" w:rsidP="00286434">
            <w:pPr>
              <w:autoSpaceDE w:val="0"/>
              <w:autoSpaceDN w:val="0"/>
              <w:adjustRightInd w:val="0"/>
              <w:jc w:val="center"/>
              <w:rPr>
                <w:rFonts w:cstheme="minorHAnsi"/>
              </w:rPr>
            </w:pPr>
            <w:r w:rsidRPr="00551DF2">
              <w:rPr>
                <w:rFonts w:cstheme="minorHAnsi"/>
              </w:rPr>
              <w:t>(2.1856)</w:t>
            </w:r>
          </w:p>
        </w:tc>
        <w:tc>
          <w:tcPr>
            <w:tcW w:w="904" w:type="pct"/>
            <w:vAlign w:val="center"/>
          </w:tcPr>
          <w:p w14:paraId="20048CD0" w14:textId="77777777" w:rsidR="00091068" w:rsidRDefault="00091068" w:rsidP="00286434">
            <w:pPr>
              <w:autoSpaceDE w:val="0"/>
              <w:autoSpaceDN w:val="0"/>
              <w:adjustRightInd w:val="0"/>
              <w:jc w:val="center"/>
              <w:rPr>
                <w:rFonts w:cstheme="minorHAnsi"/>
              </w:rPr>
            </w:pPr>
            <w:r w:rsidRPr="00551DF2">
              <w:rPr>
                <w:rFonts w:cstheme="minorHAnsi"/>
              </w:rPr>
              <w:t>-8.038***</w:t>
            </w:r>
          </w:p>
          <w:p w14:paraId="699AC8BF" w14:textId="77777777" w:rsidR="00091068" w:rsidRPr="00551DF2" w:rsidRDefault="00091068" w:rsidP="00286434">
            <w:pPr>
              <w:autoSpaceDE w:val="0"/>
              <w:autoSpaceDN w:val="0"/>
              <w:adjustRightInd w:val="0"/>
              <w:jc w:val="center"/>
              <w:rPr>
                <w:rFonts w:cstheme="minorHAnsi"/>
              </w:rPr>
            </w:pPr>
            <w:r w:rsidRPr="00551DF2">
              <w:rPr>
                <w:rFonts w:cstheme="minorHAnsi"/>
              </w:rPr>
              <w:t>(1.7908)</w:t>
            </w:r>
          </w:p>
        </w:tc>
      </w:tr>
      <w:tr w:rsidR="00091068" w:rsidRPr="00551DF2" w14:paraId="7E5FDADA" w14:textId="77777777" w:rsidTr="00286434">
        <w:trPr>
          <w:trHeight w:val="227"/>
        </w:trPr>
        <w:tc>
          <w:tcPr>
            <w:tcW w:w="1136" w:type="pct"/>
          </w:tcPr>
          <w:p w14:paraId="0F337BB8" w14:textId="77777777" w:rsidR="00091068" w:rsidRPr="00551DF2" w:rsidRDefault="00091068" w:rsidP="00286434">
            <w:pPr>
              <w:autoSpaceDE w:val="0"/>
              <w:autoSpaceDN w:val="0"/>
              <w:adjustRightInd w:val="0"/>
              <w:rPr>
                <w:rFonts w:cstheme="minorHAnsi"/>
              </w:rPr>
            </w:pPr>
            <m:oMathPara>
              <m:oMathParaPr>
                <m:jc m:val="left"/>
              </m:oMathParaPr>
              <m:oMath>
                <m:sSub>
                  <m:sSubPr>
                    <m:ctrlPr>
                      <w:rPr>
                        <w:rFonts w:ascii="Cambria Math" w:hAnsi="Cambria Math" w:cstheme="minorHAnsi"/>
                        <w:i/>
                      </w:rPr>
                    </m:ctrlPr>
                  </m:sSubPr>
                  <m:e>
                    <m:r>
                      <w:rPr>
                        <w:rFonts w:ascii="Cambria Math" w:hAnsi="Cambria Math" w:cstheme="minorHAnsi"/>
                      </w:rPr>
                      <m:t>B</m:t>
                    </m:r>
                  </m:e>
                  <m:sub>
                    <m:r>
                      <w:rPr>
                        <w:rFonts w:ascii="Cambria Math" w:hAnsi="Cambria Math" w:cstheme="minorHAnsi"/>
                      </w:rPr>
                      <m:t>it</m:t>
                    </m:r>
                  </m:sub>
                </m:sSub>
              </m:oMath>
            </m:oMathPara>
          </w:p>
        </w:tc>
        <w:tc>
          <w:tcPr>
            <w:tcW w:w="905" w:type="pct"/>
            <w:vAlign w:val="center"/>
          </w:tcPr>
          <w:p w14:paraId="451E07E7" w14:textId="77777777" w:rsidR="00091068" w:rsidRDefault="00091068" w:rsidP="00286434">
            <w:pPr>
              <w:autoSpaceDE w:val="0"/>
              <w:autoSpaceDN w:val="0"/>
              <w:adjustRightInd w:val="0"/>
              <w:jc w:val="center"/>
              <w:rPr>
                <w:rFonts w:cstheme="minorHAnsi"/>
              </w:rPr>
            </w:pPr>
            <w:r w:rsidRPr="00551DF2">
              <w:rPr>
                <w:rFonts w:cstheme="minorHAnsi"/>
              </w:rPr>
              <w:t>0.124**</w:t>
            </w:r>
          </w:p>
          <w:p w14:paraId="2C21FC64" w14:textId="77777777" w:rsidR="00091068" w:rsidRPr="00551DF2" w:rsidRDefault="00091068" w:rsidP="00286434">
            <w:pPr>
              <w:autoSpaceDE w:val="0"/>
              <w:autoSpaceDN w:val="0"/>
              <w:adjustRightInd w:val="0"/>
              <w:jc w:val="center"/>
              <w:rPr>
                <w:rFonts w:cstheme="minorHAnsi"/>
              </w:rPr>
            </w:pPr>
            <w:r w:rsidRPr="00551DF2">
              <w:rPr>
                <w:rFonts w:cstheme="minorHAnsi"/>
              </w:rPr>
              <w:t>(0.0653)</w:t>
            </w:r>
          </w:p>
        </w:tc>
        <w:tc>
          <w:tcPr>
            <w:tcW w:w="945" w:type="pct"/>
            <w:vAlign w:val="center"/>
          </w:tcPr>
          <w:p w14:paraId="2EDC4924" w14:textId="77777777" w:rsidR="00091068" w:rsidRDefault="00091068" w:rsidP="00286434">
            <w:pPr>
              <w:autoSpaceDE w:val="0"/>
              <w:autoSpaceDN w:val="0"/>
              <w:adjustRightInd w:val="0"/>
              <w:jc w:val="center"/>
              <w:rPr>
                <w:rFonts w:cstheme="minorHAnsi"/>
              </w:rPr>
            </w:pPr>
            <w:r w:rsidRPr="00551DF2">
              <w:rPr>
                <w:rFonts w:cstheme="minorHAnsi"/>
              </w:rPr>
              <w:t>0.136***</w:t>
            </w:r>
          </w:p>
          <w:p w14:paraId="53EEC87D" w14:textId="77777777" w:rsidR="00091068" w:rsidRPr="00551DF2" w:rsidRDefault="00091068" w:rsidP="00286434">
            <w:pPr>
              <w:autoSpaceDE w:val="0"/>
              <w:autoSpaceDN w:val="0"/>
              <w:adjustRightInd w:val="0"/>
              <w:jc w:val="center"/>
              <w:rPr>
                <w:rFonts w:cstheme="minorHAnsi"/>
              </w:rPr>
            </w:pPr>
            <w:r w:rsidRPr="00551DF2">
              <w:rPr>
                <w:rFonts w:cstheme="minorHAnsi"/>
              </w:rPr>
              <w:t>(0.0506)</w:t>
            </w:r>
          </w:p>
        </w:tc>
        <w:tc>
          <w:tcPr>
            <w:tcW w:w="1110" w:type="pct"/>
            <w:vAlign w:val="center"/>
          </w:tcPr>
          <w:p w14:paraId="0A8E3828" w14:textId="77777777" w:rsidR="00091068" w:rsidRDefault="00091068" w:rsidP="00286434">
            <w:pPr>
              <w:autoSpaceDE w:val="0"/>
              <w:autoSpaceDN w:val="0"/>
              <w:adjustRightInd w:val="0"/>
              <w:jc w:val="center"/>
              <w:rPr>
                <w:rFonts w:cstheme="minorHAnsi"/>
              </w:rPr>
            </w:pPr>
            <w:r w:rsidRPr="00551DF2">
              <w:rPr>
                <w:rFonts w:cstheme="minorHAnsi"/>
              </w:rPr>
              <w:t>0.286***</w:t>
            </w:r>
          </w:p>
          <w:p w14:paraId="0D0D1AB8" w14:textId="77777777" w:rsidR="00091068" w:rsidRPr="00551DF2" w:rsidRDefault="00091068" w:rsidP="00286434">
            <w:pPr>
              <w:autoSpaceDE w:val="0"/>
              <w:autoSpaceDN w:val="0"/>
              <w:adjustRightInd w:val="0"/>
              <w:jc w:val="center"/>
              <w:rPr>
                <w:rFonts w:cstheme="minorHAnsi"/>
              </w:rPr>
            </w:pPr>
            <w:r w:rsidRPr="00551DF2">
              <w:rPr>
                <w:rFonts w:cstheme="minorHAnsi"/>
              </w:rPr>
              <w:t>(0.0670)</w:t>
            </w:r>
          </w:p>
        </w:tc>
        <w:tc>
          <w:tcPr>
            <w:tcW w:w="904" w:type="pct"/>
            <w:vAlign w:val="center"/>
          </w:tcPr>
          <w:p w14:paraId="4AC6C38F" w14:textId="77777777" w:rsidR="00091068" w:rsidRDefault="00091068" w:rsidP="00286434">
            <w:pPr>
              <w:autoSpaceDE w:val="0"/>
              <w:autoSpaceDN w:val="0"/>
              <w:adjustRightInd w:val="0"/>
              <w:jc w:val="center"/>
              <w:rPr>
                <w:rFonts w:cstheme="minorHAnsi"/>
              </w:rPr>
            </w:pPr>
            <w:r w:rsidRPr="00551DF2">
              <w:rPr>
                <w:rFonts w:cstheme="minorHAnsi"/>
              </w:rPr>
              <w:t>0.259***</w:t>
            </w:r>
          </w:p>
          <w:p w14:paraId="46492010" w14:textId="77777777" w:rsidR="00091068" w:rsidRPr="00551DF2" w:rsidRDefault="00091068" w:rsidP="00286434">
            <w:pPr>
              <w:autoSpaceDE w:val="0"/>
              <w:autoSpaceDN w:val="0"/>
              <w:adjustRightInd w:val="0"/>
              <w:jc w:val="center"/>
              <w:rPr>
                <w:rFonts w:cstheme="minorHAnsi"/>
              </w:rPr>
            </w:pPr>
            <w:r w:rsidRPr="00551DF2">
              <w:rPr>
                <w:rFonts w:cstheme="minorHAnsi"/>
              </w:rPr>
              <w:t>(0.0688)</w:t>
            </w:r>
          </w:p>
        </w:tc>
      </w:tr>
      <w:tr w:rsidR="00091068" w:rsidRPr="00551DF2" w14:paraId="1FD9EA52" w14:textId="77777777" w:rsidTr="00286434">
        <w:trPr>
          <w:trHeight w:val="227"/>
        </w:trPr>
        <w:tc>
          <w:tcPr>
            <w:tcW w:w="1136" w:type="pct"/>
          </w:tcPr>
          <w:p w14:paraId="3E5BE39E" w14:textId="77777777" w:rsidR="00091068" w:rsidRPr="00551DF2" w:rsidRDefault="00091068" w:rsidP="00286434">
            <w:pPr>
              <w:autoSpaceDE w:val="0"/>
              <w:autoSpaceDN w:val="0"/>
              <w:adjustRightInd w:val="0"/>
              <w:rPr>
                <w:rFonts w:cstheme="minorHAnsi"/>
              </w:rPr>
            </w:pPr>
            <m:oMathPara>
              <m:oMathParaPr>
                <m:jc m:val="left"/>
              </m:oMathParaPr>
              <m:oMath>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i</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func>
                      <m:funcPr>
                        <m:ctrlPr>
                          <w:rPr>
                            <w:rFonts w:ascii="Cambria Math" w:hAnsi="Cambria Math" w:cstheme="minorHAnsi"/>
                            <w:i/>
                          </w:rPr>
                        </m:ctrlPr>
                      </m:funcPr>
                      <m:fName>
                        <m:r>
                          <m:rPr>
                            <m:sty m:val="p"/>
                          </m:rPr>
                          <w:rPr>
                            <w:rFonts w:ascii="Cambria Math" w:hAnsi="Cambria Math" w:cstheme="minorHAnsi"/>
                          </w:rPr>
                          <m:t>ln</m:t>
                        </m:r>
                      </m:fName>
                      <m:e>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it</m:t>
                            </m:r>
                          </m:sub>
                        </m:sSub>
                      </m:e>
                    </m:func>
                  </m:den>
                </m:f>
              </m:oMath>
            </m:oMathPara>
          </w:p>
        </w:tc>
        <w:tc>
          <w:tcPr>
            <w:tcW w:w="905" w:type="pct"/>
            <w:vAlign w:val="center"/>
          </w:tcPr>
          <w:p w14:paraId="6637F924" w14:textId="77777777" w:rsidR="00091068" w:rsidRDefault="00091068" w:rsidP="00286434">
            <w:pPr>
              <w:autoSpaceDE w:val="0"/>
              <w:autoSpaceDN w:val="0"/>
              <w:adjustRightInd w:val="0"/>
              <w:jc w:val="center"/>
              <w:rPr>
                <w:rFonts w:cstheme="minorHAnsi"/>
              </w:rPr>
            </w:pPr>
            <w:r w:rsidRPr="00551DF2">
              <w:rPr>
                <w:rFonts w:cstheme="minorHAnsi"/>
              </w:rPr>
              <w:t>68.643***</w:t>
            </w:r>
          </w:p>
          <w:p w14:paraId="0C5DC4A1" w14:textId="77777777" w:rsidR="00091068" w:rsidRPr="00551DF2" w:rsidRDefault="00091068" w:rsidP="00286434">
            <w:pPr>
              <w:autoSpaceDE w:val="0"/>
              <w:autoSpaceDN w:val="0"/>
              <w:adjustRightInd w:val="0"/>
              <w:jc w:val="center"/>
              <w:rPr>
                <w:rFonts w:cstheme="minorHAnsi"/>
              </w:rPr>
            </w:pPr>
            <w:r w:rsidRPr="00551DF2">
              <w:rPr>
                <w:rFonts w:cstheme="minorHAnsi"/>
              </w:rPr>
              <w:t>(22.7321)</w:t>
            </w:r>
          </w:p>
        </w:tc>
        <w:tc>
          <w:tcPr>
            <w:tcW w:w="945" w:type="pct"/>
            <w:vAlign w:val="center"/>
          </w:tcPr>
          <w:p w14:paraId="044D1335" w14:textId="77777777" w:rsidR="00091068" w:rsidRDefault="00091068" w:rsidP="00286434">
            <w:pPr>
              <w:autoSpaceDE w:val="0"/>
              <w:autoSpaceDN w:val="0"/>
              <w:adjustRightInd w:val="0"/>
              <w:jc w:val="center"/>
              <w:rPr>
                <w:rFonts w:cstheme="minorHAnsi"/>
              </w:rPr>
            </w:pPr>
            <w:r w:rsidRPr="00551DF2">
              <w:rPr>
                <w:rFonts w:cstheme="minorHAnsi"/>
              </w:rPr>
              <w:t>58.656***</w:t>
            </w:r>
          </w:p>
          <w:p w14:paraId="1BE68D02" w14:textId="77777777" w:rsidR="00091068" w:rsidRPr="00551DF2" w:rsidRDefault="00091068" w:rsidP="00286434">
            <w:pPr>
              <w:autoSpaceDE w:val="0"/>
              <w:autoSpaceDN w:val="0"/>
              <w:adjustRightInd w:val="0"/>
              <w:jc w:val="center"/>
              <w:rPr>
                <w:rFonts w:cstheme="minorHAnsi"/>
              </w:rPr>
            </w:pPr>
            <w:r w:rsidRPr="00551DF2">
              <w:rPr>
                <w:rFonts w:cstheme="minorHAnsi"/>
              </w:rPr>
              <w:t>(20.7393)</w:t>
            </w:r>
          </w:p>
        </w:tc>
        <w:tc>
          <w:tcPr>
            <w:tcW w:w="1110" w:type="pct"/>
            <w:vAlign w:val="center"/>
          </w:tcPr>
          <w:p w14:paraId="76BC3467" w14:textId="77777777" w:rsidR="00091068" w:rsidRDefault="00091068" w:rsidP="00286434">
            <w:pPr>
              <w:autoSpaceDE w:val="0"/>
              <w:autoSpaceDN w:val="0"/>
              <w:adjustRightInd w:val="0"/>
              <w:jc w:val="center"/>
              <w:rPr>
                <w:rFonts w:cstheme="minorHAnsi"/>
              </w:rPr>
            </w:pPr>
            <w:r w:rsidRPr="00551DF2">
              <w:rPr>
                <w:rFonts w:cstheme="minorHAnsi"/>
              </w:rPr>
              <w:t>149.774***</w:t>
            </w:r>
          </w:p>
          <w:p w14:paraId="2D3359D7" w14:textId="77777777" w:rsidR="00091068" w:rsidRPr="00551DF2" w:rsidRDefault="00091068" w:rsidP="00286434">
            <w:pPr>
              <w:autoSpaceDE w:val="0"/>
              <w:autoSpaceDN w:val="0"/>
              <w:adjustRightInd w:val="0"/>
              <w:jc w:val="center"/>
              <w:rPr>
                <w:rFonts w:cstheme="minorHAnsi"/>
              </w:rPr>
            </w:pPr>
            <w:r w:rsidRPr="00551DF2">
              <w:rPr>
                <w:rFonts w:cstheme="minorHAnsi"/>
              </w:rPr>
              <w:t>(30.1833)</w:t>
            </w:r>
          </w:p>
        </w:tc>
        <w:tc>
          <w:tcPr>
            <w:tcW w:w="904" w:type="pct"/>
            <w:vAlign w:val="center"/>
          </w:tcPr>
          <w:p w14:paraId="260A61DA" w14:textId="77777777" w:rsidR="00091068" w:rsidRDefault="00091068" w:rsidP="00286434">
            <w:pPr>
              <w:autoSpaceDE w:val="0"/>
              <w:autoSpaceDN w:val="0"/>
              <w:adjustRightInd w:val="0"/>
              <w:jc w:val="center"/>
              <w:rPr>
                <w:rFonts w:cstheme="minorHAnsi"/>
              </w:rPr>
            </w:pPr>
            <w:r w:rsidRPr="00551DF2">
              <w:rPr>
                <w:rFonts w:cstheme="minorHAnsi"/>
              </w:rPr>
              <w:t>98.528***</w:t>
            </w:r>
          </w:p>
          <w:p w14:paraId="7758AC61" w14:textId="77777777" w:rsidR="00091068" w:rsidRPr="00551DF2" w:rsidRDefault="00091068" w:rsidP="00286434">
            <w:pPr>
              <w:autoSpaceDE w:val="0"/>
              <w:autoSpaceDN w:val="0"/>
              <w:adjustRightInd w:val="0"/>
              <w:jc w:val="center"/>
              <w:rPr>
                <w:rFonts w:cstheme="minorHAnsi"/>
              </w:rPr>
            </w:pPr>
            <w:r w:rsidRPr="00551DF2">
              <w:rPr>
                <w:rFonts w:cstheme="minorHAnsi"/>
              </w:rPr>
              <w:t>(24.1566)</w:t>
            </w:r>
          </w:p>
        </w:tc>
      </w:tr>
      <w:tr w:rsidR="00091068" w:rsidRPr="00551DF2" w14:paraId="1FD2BB6A" w14:textId="77777777" w:rsidTr="00286434">
        <w:trPr>
          <w:trHeight w:val="227"/>
        </w:trPr>
        <w:tc>
          <w:tcPr>
            <w:tcW w:w="1136" w:type="pct"/>
          </w:tcPr>
          <w:p w14:paraId="05FF009E" w14:textId="77777777" w:rsidR="00091068" w:rsidRPr="00551DF2" w:rsidRDefault="00091068" w:rsidP="00286434">
            <w:pPr>
              <w:autoSpaceDE w:val="0"/>
              <w:autoSpaceDN w:val="0"/>
              <w:adjustRightInd w:val="0"/>
              <w:rPr>
                <w:rFonts w:cstheme="minorHAnsi"/>
                <w:i/>
                <w:position w:val="-12"/>
              </w:rPr>
            </w:pPr>
            <w:r w:rsidRPr="00551DF2">
              <w:rPr>
                <w:rFonts w:cstheme="minorHAnsi"/>
                <w:i/>
                <w:position w:val="-12"/>
              </w:rPr>
              <w:t>D</w:t>
            </w:r>
          </w:p>
        </w:tc>
        <w:tc>
          <w:tcPr>
            <w:tcW w:w="905" w:type="pct"/>
            <w:vAlign w:val="center"/>
          </w:tcPr>
          <w:p w14:paraId="22C7630D" w14:textId="77777777" w:rsidR="00091068" w:rsidRDefault="00091068" w:rsidP="00286434">
            <w:pPr>
              <w:autoSpaceDE w:val="0"/>
              <w:autoSpaceDN w:val="0"/>
              <w:adjustRightInd w:val="0"/>
              <w:jc w:val="center"/>
              <w:rPr>
                <w:rFonts w:cstheme="minorHAnsi"/>
              </w:rPr>
            </w:pPr>
            <w:r w:rsidRPr="00551DF2">
              <w:rPr>
                <w:rFonts w:cstheme="minorHAnsi"/>
              </w:rPr>
              <w:t>-2.395***</w:t>
            </w:r>
          </w:p>
          <w:p w14:paraId="562F9F4C" w14:textId="77777777" w:rsidR="00091068" w:rsidRPr="00551DF2" w:rsidRDefault="00091068" w:rsidP="00286434">
            <w:pPr>
              <w:autoSpaceDE w:val="0"/>
              <w:autoSpaceDN w:val="0"/>
              <w:adjustRightInd w:val="0"/>
              <w:jc w:val="center"/>
              <w:rPr>
                <w:rFonts w:cstheme="minorHAnsi"/>
              </w:rPr>
            </w:pPr>
            <w:r w:rsidRPr="00551DF2">
              <w:rPr>
                <w:rFonts w:cstheme="minorHAnsi"/>
              </w:rPr>
              <w:t>(0.6092)</w:t>
            </w:r>
          </w:p>
        </w:tc>
        <w:tc>
          <w:tcPr>
            <w:tcW w:w="945" w:type="pct"/>
            <w:vAlign w:val="center"/>
          </w:tcPr>
          <w:p w14:paraId="7BFEFB93" w14:textId="77777777" w:rsidR="00091068" w:rsidRDefault="00091068" w:rsidP="00286434">
            <w:pPr>
              <w:autoSpaceDE w:val="0"/>
              <w:autoSpaceDN w:val="0"/>
              <w:adjustRightInd w:val="0"/>
              <w:jc w:val="center"/>
              <w:rPr>
                <w:rFonts w:cstheme="minorHAnsi"/>
              </w:rPr>
            </w:pPr>
            <w:r w:rsidRPr="00551DF2">
              <w:rPr>
                <w:rFonts w:cstheme="minorHAnsi"/>
              </w:rPr>
              <w:t>-1.739**</w:t>
            </w:r>
          </w:p>
          <w:p w14:paraId="000635DC" w14:textId="77777777" w:rsidR="00091068" w:rsidRPr="00551DF2" w:rsidRDefault="00091068" w:rsidP="00286434">
            <w:pPr>
              <w:autoSpaceDE w:val="0"/>
              <w:autoSpaceDN w:val="0"/>
              <w:adjustRightInd w:val="0"/>
              <w:jc w:val="center"/>
              <w:rPr>
                <w:rFonts w:cstheme="minorHAnsi"/>
              </w:rPr>
            </w:pPr>
            <w:r w:rsidRPr="00551DF2">
              <w:rPr>
                <w:rFonts w:cstheme="minorHAnsi"/>
              </w:rPr>
              <w:t>(0.7523)</w:t>
            </w:r>
          </w:p>
        </w:tc>
        <w:tc>
          <w:tcPr>
            <w:tcW w:w="1110" w:type="pct"/>
            <w:vAlign w:val="center"/>
          </w:tcPr>
          <w:p w14:paraId="094CEB5A" w14:textId="77777777" w:rsidR="00091068" w:rsidRDefault="00091068" w:rsidP="00286434">
            <w:pPr>
              <w:autoSpaceDE w:val="0"/>
              <w:autoSpaceDN w:val="0"/>
              <w:adjustRightInd w:val="0"/>
              <w:jc w:val="center"/>
              <w:rPr>
                <w:rFonts w:cstheme="minorHAnsi"/>
              </w:rPr>
            </w:pPr>
            <w:r w:rsidRPr="00551DF2">
              <w:rPr>
                <w:rFonts w:cstheme="minorHAnsi"/>
              </w:rPr>
              <w:t>-2.058***</w:t>
            </w:r>
          </w:p>
          <w:p w14:paraId="66ED9889" w14:textId="77777777" w:rsidR="00091068" w:rsidRPr="00551DF2" w:rsidRDefault="00091068" w:rsidP="00286434">
            <w:pPr>
              <w:autoSpaceDE w:val="0"/>
              <w:autoSpaceDN w:val="0"/>
              <w:adjustRightInd w:val="0"/>
              <w:jc w:val="center"/>
              <w:rPr>
                <w:rFonts w:cstheme="minorHAnsi"/>
              </w:rPr>
            </w:pPr>
            <w:r w:rsidRPr="00551DF2">
              <w:rPr>
                <w:rFonts w:cstheme="minorHAnsi"/>
              </w:rPr>
              <w:t>(0.5838)</w:t>
            </w:r>
          </w:p>
        </w:tc>
        <w:tc>
          <w:tcPr>
            <w:tcW w:w="904" w:type="pct"/>
            <w:vAlign w:val="center"/>
          </w:tcPr>
          <w:p w14:paraId="4401BA25" w14:textId="77777777" w:rsidR="00091068" w:rsidRDefault="00091068" w:rsidP="00286434">
            <w:pPr>
              <w:autoSpaceDE w:val="0"/>
              <w:autoSpaceDN w:val="0"/>
              <w:adjustRightInd w:val="0"/>
              <w:jc w:val="center"/>
              <w:rPr>
                <w:rFonts w:cstheme="minorHAnsi"/>
              </w:rPr>
            </w:pPr>
            <w:r w:rsidRPr="00551DF2">
              <w:rPr>
                <w:rFonts w:cstheme="minorHAnsi"/>
              </w:rPr>
              <w:t>-1.368*</w:t>
            </w:r>
          </w:p>
          <w:p w14:paraId="114F072B" w14:textId="77777777" w:rsidR="00091068" w:rsidRPr="00551DF2" w:rsidRDefault="00091068" w:rsidP="00286434">
            <w:pPr>
              <w:autoSpaceDE w:val="0"/>
              <w:autoSpaceDN w:val="0"/>
              <w:adjustRightInd w:val="0"/>
              <w:jc w:val="center"/>
              <w:rPr>
                <w:rFonts w:cstheme="minorHAnsi"/>
              </w:rPr>
            </w:pPr>
            <w:r w:rsidRPr="00551DF2">
              <w:rPr>
                <w:rFonts w:cstheme="minorHAnsi"/>
              </w:rPr>
              <w:t>(0.8381)</w:t>
            </w:r>
          </w:p>
        </w:tc>
      </w:tr>
      <w:tr w:rsidR="00091068" w:rsidRPr="00551DF2" w14:paraId="629D29E8" w14:textId="77777777" w:rsidTr="00286434">
        <w:trPr>
          <w:trHeight w:val="227"/>
        </w:trPr>
        <w:tc>
          <w:tcPr>
            <w:tcW w:w="1136" w:type="pct"/>
          </w:tcPr>
          <w:p w14:paraId="726C8D39" w14:textId="77777777" w:rsidR="00091068" w:rsidRPr="00551DF2" w:rsidRDefault="00091068" w:rsidP="00286434">
            <w:pPr>
              <w:autoSpaceDE w:val="0"/>
              <w:autoSpaceDN w:val="0"/>
              <w:adjustRightInd w:val="0"/>
              <w:rPr>
                <w:rFonts w:cstheme="minorHAnsi"/>
                <w:i/>
              </w:rPr>
            </w:pPr>
            <w:r w:rsidRPr="00551DF2">
              <w:rPr>
                <w:rFonts w:cstheme="minorHAnsi"/>
                <w:i/>
              </w:rPr>
              <w:t>D*t</w:t>
            </w:r>
          </w:p>
        </w:tc>
        <w:tc>
          <w:tcPr>
            <w:tcW w:w="905" w:type="pct"/>
            <w:vAlign w:val="center"/>
          </w:tcPr>
          <w:p w14:paraId="4972BAFE" w14:textId="77777777" w:rsidR="00091068" w:rsidRDefault="00091068" w:rsidP="00286434">
            <w:pPr>
              <w:autoSpaceDE w:val="0"/>
              <w:autoSpaceDN w:val="0"/>
              <w:adjustRightInd w:val="0"/>
              <w:jc w:val="center"/>
              <w:rPr>
                <w:rFonts w:cstheme="minorHAnsi"/>
              </w:rPr>
            </w:pPr>
            <w:r w:rsidRPr="00551DF2">
              <w:rPr>
                <w:rFonts w:cstheme="minorHAnsi"/>
              </w:rPr>
              <w:t>-0.092***</w:t>
            </w:r>
          </w:p>
          <w:p w14:paraId="517C82B5" w14:textId="77777777" w:rsidR="00091068" w:rsidRPr="00551DF2" w:rsidRDefault="00091068" w:rsidP="00286434">
            <w:pPr>
              <w:autoSpaceDE w:val="0"/>
              <w:autoSpaceDN w:val="0"/>
              <w:adjustRightInd w:val="0"/>
              <w:jc w:val="center"/>
              <w:rPr>
                <w:rFonts w:cstheme="minorHAnsi"/>
              </w:rPr>
            </w:pPr>
            <w:r w:rsidRPr="00551DF2">
              <w:rPr>
                <w:rFonts w:cstheme="minorHAnsi"/>
              </w:rPr>
              <w:t>(0.0144)</w:t>
            </w:r>
          </w:p>
        </w:tc>
        <w:tc>
          <w:tcPr>
            <w:tcW w:w="945" w:type="pct"/>
            <w:vAlign w:val="center"/>
          </w:tcPr>
          <w:p w14:paraId="30AF2AD4" w14:textId="77777777" w:rsidR="00091068" w:rsidRDefault="00091068" w:rsidP="00286434">
            <w:pPr>
              <w:autoSpaceDE w:val="0"/>
              <w:autoSpaceDN w:val="0"/>
              <w:adjustRightInd w:val="0"/>
              <w:jc w:val="center"/>
              <w:rPr>
                <w:rFonts w:cstheme="minorHAnsi"/>
              </w:rPr>
            </w:pPr>
            <w:r w:rsidRPr="00551DF2">
              <w:rPr>
                <w:rFonts w:cstheme="minorHAnsi"/>
              </w:rPr>
              <w:t>-0.084***</w:t>
            </w:r>
          </w:p>
          <w:p w14:paraId="4B0ACF05" w14:textId="77777777" w:rsidR="00091068" w:rsidRPr="00551DF2" w:rsidRDefault="00091068" w:rsidP="00286434">
            <w:pPr>
              <w:autoSpaceDE w:val="0"/>
              <w:autoSpaceDN w:val="0"/>
              <w:adjustRightInd w:val="0"/>
              <w:jc w:val="center"/>
              <w:rPr>
                <w:rFonts w:cstheme="minorHAnsi"/>
              </w:rPr>
            </w:pPr>
            <w:r w:rsidRPr="00551DF2">
              <w:rPr>
                <w:rFonts w:cstheme="minorHAnsi"/>
              </w:rPr>
              <w:t>(0.0138)</w:t>
            </w:r>
          </w:p>
        </w:tc>
        <w:tc>
          <w:tcPr>
            <w:tcW w:w="1110" w:type="pct"/>
            <w:vAlign w:val="center"/>
          </w:tcPr>
          <w:p w14:paraId="78B4E202" w14:textId="77777777" w:rsidR="00091068" w:rsidRDefault="00091068" w:rsidP="00286434">
            <w:pPr>
              <w:autoSpaceDE w:val="0"/>
              <w:autoSpaceDN w:val="0"/>
              <w:adjustRightInd w:val="0"/>
              <w:jc w:val="center"/>
              <w:rPr>
                <w:rFonts w:cstheme="minorHAnsi"/>
              </w:rPr>
            </w:pPr>
            <w:r w:rsidRPr="00551DF2">
              <w:rPr>
                <w:rFonts w:cstheme="minorHAnsi"/>
              </w:rPr>
              <w:t>-0.090***</w:t>
            </w:r>
          </w:p>
          <w:p w14:paraId="4E4F55D8" w14:textId="77777777" w:rsidR="00091068" w:rsidRPr="00551DF2" w:rsidRDefault="00091068" w:rsidP="00286434">
            <w:pPr>
              <w:autoSpaceDE w:val="0"/>
              <w:autoSpaceDN w:val="0"/>
              <w:adjustRightInd w:val="0"/>
              <w:jc w:val="center"/>
              <w:rPr>
                <w:rFonts w:cstheme="minorHAnsi"/>
              </w:rPr>
            </w:pPr>
            <w:r w:rsidRPr="00551DF2">
              <w:rPr>
                <w:rFonts w:cstheme="minorHAnsi"/>
              </w:rPr>
              <w:t>(0.0101)</w:t>
            </w:r>
          </w:p>
        </w:tc>
        <w:tc>
          <w:tcPr>
            <w:tcW w:w="904" w:type="pct"/>
            <w:vAlign w:val="center"/>
          </w:tcPr>
          <w:p w14:paraId="549D27B1" w14:textId="77777777" w:rsidR="00091068" w:rsidRDefault="00091068" w:rsidP="00286434">
            <w:pPr>
              <w:autoSpaceDE w:val="0"/>
              <w:autoSpaceDN w:val="0"/>
              <w:adjustRightInd w:val="0"/>
              <w:jc w:val="center"/>
              <w:rPr>
                <w:rFonts w:cstheme="minorHAnsi"/>
              </w:rPr>
            </w:pPr>
            <w:r w:rsidRPr="00551DF2">
              <w:rPr>
                <w:rFonts w:cstheme="minorHAnsi"/>
              </w:rPr>
              <w:t>-0.077***</w:t>
            </w:r>
          </w:p>
          <w:p w14:paraId="2C08A48B" w14:textId="77777777" w:rsidR="00091068" w:rsidRPr="00551DF2" w:rsidRDefault="00091068" w:rsidP="00286434">
            <w:pPr>
              <w:autoSpaceDE w:val="0"/>
              <w:autoSpaceDN w:val="0"/>
              <w:adjustRightInd w:val="0"/>
              <w:jc w:val="center"/>
              <w:rPr>
                <w:rFonts w:cstheme="minorHAnsi"/>
              </w:rPr>
            </w:pPr>
            <w:r w:rsidRPr="00551DF2">
              <w:rPr>
                <w:rFonts w:cstheme="minorHAnsi"/>
              </w:rPr>
              <w:t>(0.0144)</w:t>
            </w:r>
          </w:p>
        </w:tc>
      </w:tr>
      <w:tr w:rsidR="00091068" w:rsidRPr="00551DF2" w14:paraId="06C7CA1D" w14:textId="77777777" w:rsidTr="00286434">
        <w:trPr>
          <w:trHeight w:val="227"/>
        </w:trPr>
        <w:tc>
          <w:tcPr>
            <w:tcW w:w="1136" w:type="pct"/>
          </w:tcPr>
          <w:p w14:paraId="425D9913" w14:textId="77777777" w:rsidR="00091068" w:rsidRPr="00551DF2" w:rsidRDefault="00091068" w:rsidP="00286434">
            <w:pPr>
              <w:autoSpaceDE w:val="0"/>
              <w:autoSpaceDN w:val="0"/>
              <w:adjustRightInd w:val="0"/>
              <w:rPr>
                <w:rFonts w:cstheme="minorHAnsi"/>
                <w:position w:val="-12"/>
              </w:rPr>
            </w:pPr>
            <m:oMathPara>
              <m:oMathParaPr>
                <m:jc m:val="left"/>
              </m:oMathParaPr>
              <m:oMath>
                <m:r>
                  <w:rPr>
                    <w:rFonts w:ascii="Cambria Math" w:hAnsi="Cambria Math" w:cstheme="minorHAnsi"/>
                  </w:rPr>
                  <m:t>D*</m:t>
                </m:r>
                <m:f>
                  <m:fPr>
                    <m:ctrlPr>
                      <w:rPr>
                        <w:rFonts w:ascii="Cambria Math" w:hAnsi="Cambria Math" w:cstheme="minorHAnsi"/>
                        <w:i/>
                      </w:rPr>
                    </m:ctrlPr>
                  </m:fPr>
                  <m:num>
                    <m:r>
                      <w:rPr>
                        <w:rFonts w:ascii="Cambria Math" w:hAnsi="Cambria Math" w:cstheme="minorHAnsi"/>
                      </w:rPr>
                      <m:t>1</m:t>
                    </m:r>
                  </m:num>
                  <m:den>
                    <m:func>
                      <m:funcPr>
                        <m:ctrlPr>
                          <w:rPr>
                            <w:rFonts w:ascii="Cambria Math" w:hAnsi="Cambria Math" w:cstheme="minorHAnsi"/>
                            <w:i/>
                          </w:rPr>
                        </m:ctrlPr>
                      </m:funcPr>
                      <m:fName>
                        <m:r>
                          <m:rPr>
                            <m:sty m:val="p"/>
                          </m:rPr>
                          <w:rPr>
                            <w:rFonts w:ascii="Cambria Math" w:hAnsi="Cambria Math" w:cstheme="minorHAnsi"/>
                          </w:rPr>
                          <m:t>ln</m:t>
                        </m:r>
                      </m:fName>
                      <m:e>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it</m:t>
                            </m:r>
                          </m:sub>
                        </m:sSub>
                      </m:e>
                    </m:func>
                  </m:den>
                </m:f>
              </m:oMath>
            </m:oMathPara>
          </w:p>
        </w:tc>
        <w:tc>
          <w:tcPr>
            <w:tcW w:w="905" w:type="pct"/>
            <w:vAlign w:val="center"/>
          </w:tcPr>
          <w:p w14:paraId="1BC6480B" w14:textId="77777777" w:rsidR="00091068" w:rsidRDefault="00091068" w:rsidP="00286434">
            <w:pPr>
              <w:autoSpaceDE w:val="0"/>
              <w:autoSpaceDN w:val="0"/>
              <w:adjustRightInd w:val="0"/>
              <w:jc w:val="center"/>
              <w:rPr>
                <w:rFonts w:cstheme="minorHAnsi"/>
              </w:rPr>
            </w:pPr>
            <w:r w:rsidRPr="00551DF2">
              <w:rPr>
                <w:rFonts w:cstheme="minorHAnsi"/>
              </w:rPr>
              <w:t>36.481***</w:t>
            </w:r>
          </w:p>
          <w:p w14:paraId="20C6952E" w14:textId="77777777" w:rsidR="00091068" w:rsidRPr="00551DF2" w:rsidRDefault="00091068" w:rsidP="00286434">
            <w:pPr>
              <w:autoSpaceDE w:val="0"/>
              <w:autoSpaceDN w:val="0"/>
              <w:adjustRightInd w:val="0"/>
              <w:jc w:val="center"/>
              <w:rPr>
                <w:rFonts w:cstheme="minorHAnsi"/>
              </w:rPr>
            </w:pPr>
            <w:r w:rsidRPr="00551DF2">
              <w:rPr>
                <w:rFonts w:cstheme="minorHAnsi"/>
              </w:rPr>
              <w:t>(6.7413)</w:t>
            </w:r>
          </w:p>
        </w:tc>
        <w:tc>
          <w:tcPr>
            <w:tcW w:w="945" w:type="pct"/>
            <w:vAlign w:val="center"/>
          </w:tcPr>
          <w:p w14:paraId="7D55CE9D" w14:textId="77777777" w:rsidR="00091068" w:rsidRDefault="00091068" w:rsidP="00286434">
            <w:pPr>
              <w:autoSpaceDE w:val="0"/>
              <w:autoSpaceDN w:val="0"/>
              <w:adjustRightInd w:val="0"/>
              <w:jc w:val="center"/>
              <w:rPr>
                <w:rFonts w:cstheme="minorHAnsi"/>
              </w:rPr>
            </w:pPr>
            <w:r w:rsidRPr="00551DF2">
              <w:rPr>
                <w:rFonts w:cstheme="minorHAnsi"/>
              </w:rPr>
              <w:t>26.644***</w:t>
            </w:r>
          </w:p>
          <w:p w14:paraId="5FE4531F" w14:textId="77777777" w:rsidR="00091068" w:rsidRPr="00551DF2" w:rsidRDefault="00091068" w:rsidP="00286434">
            <w:pPr>
              <w:autoSpaceDE w:val="0"/>
              <w:autoSpaceDN w:val="0"/>
              <w:adjustRightInd w:val="0"/>
              <w:jc w:val="center"/>
              <w:rPr>
                <w:rFonts w:cstheme="minorHAnsi"/>
              </w:rPr>
            </w:pPr>
            <w:r w:rsidRPr="00551DF2">
              <w:rPr>
                <w:rFonts w:cstheme="minorHAnsi"/>
              </w:rPr>
              <w:t>(8.9247)</w:t>
            </w:r>
          </w:p>
        </w:tc>
        <w:tc>
          <w:tcPr>
            <w:tcW w:w="1110" w:type="pct"/>
            <w:vAlign w:val="center"/>
          </w:tcPr>
          <w:p w14:paraId="5555B04A" w14:textId="77777777" w:rsidR="00091068" w:rsidRDefault="00091068" w:rsidP="00286434">
            <w:pPr>
              <w:autoSpaceDE w:val="0"/>
              <w:autoSpaceDN w:val="0"/>
              <w:adjustRightInd w:val="0"/>
              <w:jc w:val="center"/>
              <w:rPr>
                <w:rFonts w:cstheme="minorHAnsi"/>
              </w:rPr>
            </w:pPr>
            <w:r w:rsidRPr="00551DF2">
              <w:rPr>
                <w:rFonts w:cstheme="minorHAnsi"/>
              </w:rPr>
              <w:t>31.362***</w:t>
            </w:r>
          </w:p>
          <w:p w14:paraId="5358F387" w14:textId="77777777" w:rsidR="00091068" w:rsidRPr="00551DF2" w:rsidRDefault="00091068" w:rsidP="00286434">
            <w:pPr>
              <w:autoSpaceDE w:val="0"/>
              <w:autoSpaceDN w:val="0"/>
              <w:adjustRightInd w:val="0"/>
              <w:jc w:val="center"/>
              <w:rPr>
                <w:rFonts w:cstheme="minorHAnsi"/>
              </w:rPr>
            </w:pPr>
            <w:r w:rsidRPr="00551DF2">
              <w:rPr>
                <w:rFonts w:cstheme="minorHAnsi"/>
              </w:rPr>
              <w:t>(6.4704)</w:t>
            </w:r>
          </w:p>
        </w:tc>
        <w:tc>
          <w:tcPr>
            <w:tcW w:w="904" w:type="pct"/>
            <w:vAlign w:val="center"/>
          </w:tcPr>
          <w:p w14:paraId="16836A6C" w14:textId="77777777" w:rsidR="00091068" w:rsidRDefault="00091068" w:rsidP="00286434">
            <w:pPr>
              <w:autoSpaceDE w:val="0"/>
              <w:autoSpaceDN w:val="0"/>
              <w:adjustRightInd w:val="0"/>
              <w:jc w:val="center"/>
              <w:rPr>
                <w:rFonts w:cstheme="minorHAnsi"/>
              </w:rPr>
            </w:pPr>
            <w:r w:rsidRPr="00551DF2">
              <w:rPr>
                <w:rFonts w:cstheme="minorHAnsi"/>
              </w:rPr>
              <w:t>20.863***</w:t>
            </w:r>
          </w:p>
          <w:p w14:paraId="4A9665AF" w14:textId="77777777" w:rsidR="00091068" w:rsidRPr="00551DF2" w:rsidRDefault="00091068" w:rsidP="00286434">
            <w:pPr>
              <w:autoSpaceDE w:val="0"/>
              <w:autoSpaceDN w:val="0"/>
              <w:adjustRightInd w:val="0"/>
              <w:jc w:val="center"/>
              <w:rPr>
                <w:rFonts w:cstheme="minorHAnsi"/>
              </w:rPr>
            </w:pPr>
            <w:r w:rsidRPr="00551DF2">
              <w:rPr>
                <w:rFonts w:cstheme="minorHAnsi"/>
              </w:rPr>
              <w:t>(9.8031)</w:t>
            </w:r>
          </w:p>
        </w:tc>
      </w:tr>
      <w:tr w:rsidR="00091068" w:rsidRPr="00551DF2" w14:paraId="4C31E4C8" w14:textId="77777777" w:rsidTr="00286434">
        <w:trPr>
          <w:trHeight w:val="227"/>
        </w:trPr>
        <w:tc>
          <w:tcPr>
            <w:tcW w:w="1136" w:type="pct"/>
          </w:tcPr>
          <w:p w14:paraId="39A15E5A" w14:textId="77777777" w:rsidR="00091068" w:rsidRPr="00551DF2" w:rsidRDefault="00091068" w:rsidP="00286434">
            <w:pPr>
              <w:autoSpaceDE w:val="0"/>
              <w:autoSpaceDN w:val="0"/>
              <w:adjustRightInd w:val="0"/>
              <w:rPr>
                <w:rFonts w:cstheme="minorHAnsi"/>
                <w:position w:val="-12"/>
              </w:rPr>
            </w:pPr>
            <m:oMathPara>
              <m:oMathParaPr>
                <m:jc m:val="left"/>
              </m:oMathParaPr>
              <m:oMath>
                <m:sSub>
                  <m:sSubPr>
                    <m:ctrlPr>
                      <w:rPr>
                        <w:rFonts w:ascii="Cambria Math" w:hAnsi="Cambria Math" w:cstheme="minorHAnsi"/>
                        <w:i/>
                      </w:rPr>
                    </m:ctrlPr>
                  </m:sSubPr>
                  <m:e>
                    <m:r>
                      <w:rPr>
                        <w:rFonts w:ascii="Cambria Math" w:hAnsi="Cambria Math" w:cstheme="minorHAnsi"/>
                      </w:rPr>
                      <m:t>D*R</m:t>
                    </m:r>
                  </m:e>
                  <m:sub>
                    <m:r>
                      <w:rPr>
                        <w:rFonts w:ascii="Cambria Math" w:hAnsi="Cambria Math" w:cstheme="minorHAnsi"/>
                      </w:rPr>
                      <m:t>i</m:t>
                    </m:r>
                  </m:sub>
                </m:sSub>
              </m:oMath>
            </m:oMathPara>
          </w:p>
        </w:tc>
        <w:tc>
          <w:tcPr>
            <w:tcW w:w="905" w:type="pct"/>
            <w:vAlign w:val="center"/>
          </w:tcPr>
          <w:p w14:paraId="7EAD75CA" w14:textId="77777777" w:rsidR="00091068" w:rsidRDefault="00091068" w:rsidP="00286434">
            <w:pPr>
              <w:autoSpaceDE w:val="0"/>
              <w:autoSpaceDN w:val="0"/>
              <w:adjustRightInd w:val="0"/>
              <w:jc w:val="center"/>
              <w:rPr>
                <w:rFonts w:cstheme="minorHAnsi"/>
              </w:rPr>
            </w:pPr>
            <w:r w:rsidRPr="00551DF2">
              <w:rPr>
                <w:rFonts w:cstheme="minorHAnsi"/>
              </w:rPr>
              <w:t>11.053***</w:t>
            </w:r>
          </w:p>
          <w:p w14:paraId="5F8CB114" w14:textId="77777777" w:rsidR="00091068" w:rsidRPr="00551DF2" w:rsidRDefault="00091068" w:rsidP="00286434">
            <w:pPr>
              <w:autoSpaceDE w:val="0"/>
              <w:autoSpaceDN w:val="0"/>
              <w:adjustRightInd w:val="0"/>
              <w:jc w:val="center"/>
              <w:rPr>
                <w:rFonts w:cstheme="minorHAnsi"/>
              </w:rPr>
            </w:pPr>
            <w:r w:rsidRPr="00551DF2">
              <w:rPr>
                <w:rFonts w:cstheme="minorHAnsi"/>
              </w:rPr>
              <w:t>(2.2500)</w:t>
            </w:r>
          </w:p>
        </w:tc>
        <w:tc>
          <w:tcPr>
            <w:tcW w:w="945" w:type="pct"/>
            <w:vAlign w:val="center"/>
          </w:tcPr>
          <w:p w14:paraId="33723F48" w14:textId="77777777" w:rsidR="00091068" w:rsidRDefault="00091068" w:rsidP="00286434">
            <w:pPr>
              <w:autoSpaceDE w:val="0"/>
              <w:autoSpaceDN w:val="0"/>
              <w:adjustRightInd w:val="0"/>
              <w:jc w:val="center"/>
              <w:rPr>
                <w:rFonts w:cstheme="minorHAnsi"/>
              </w:rPr>
            </w:pPr>
            <w:r w:rsidRPr="00551DF2">
              <w:rPr>
                <w:rFonts w:cstheme="minorHAnsi"/>
              </w:rPr>
              <w:t>9.442***</w:t>
            </w:r>
          </w:p>
          <w:p w14:paraId="40F28007" w14:textId="77777777" w:rsidR="00091068" w:rsidRPr="00551DF2" w:rsidRDefault="00091068" w:rsidP="00286434">
            <w:pPr>
              <w:autoSpaceDE w:val="0"/>
              <w:autoSpaceDN w:val="0"/>
              <w:adjustRightInd w:val="0"/>
              <w:jc w:val="center"/>
              <w:rPr>
                <w:rFonts w:cstheme="minorHAnsi"/>
              </w:rPr>
            </w:pPr>
            <w:r w:rsidRPr="00551DF2">
              <w:rPr>
                <w:rFonts w:cstheme="minorHAnsi"/>
              </w:rPr>
              <w:t>(2.0043)</w:t>
            </w:r>
          </w:p>
        </w:tc>
        <w:tc>
          <w:tcPr>
            <w:tcW w:w="1110" w:type="pct"/>
            <w:vAlign w:val="center"/>
          </w:tcPr>
          <w:p w14:paraId="32266256" w14:textId="77777777" w:rsidR="00091068" w:rsidRDefault="00091068" w:rsidP="00286434">
            <w:pPr>
              <w:autoSpaceDE w:val="0"/>
              <w:autoSpaceDN w:val="0"/>
              <w:adjustRightInd w:val="0"/>
              <w:jc w:val="center"/>
              <w:rPr>
                <w:rFonts w:cstheme="minorHAnsi"/>
              </w:rPr>
            </w:pPr>
            <w:r w:rsidRPr="00551DF2">
              <w:rPr>
                <w:rFonts w:cstheme="minorHAnsi"/>
              </w:rPr>
              <w:t>13.119***</w:t>
            </w:r>
          </w:p>
          <w:p w14:paraId="05975643" w14:textId="77777777" w:rsidR="00091068" w:rsidRPr="00551DF2" w:rsidRDefault="00091068" w:rsidP="00286434">
            <w:pPr>
              <w:autoSpaceDE w:val="0"/>
              <w:autoSpaceDN w:val="0"/>
              <w:adjustRightInd w:val="0"/>
              <w:jc w:val="center"/>
              <w:rPr>
                <w:rFonts w:cstheme="minorHAnsi"/>
              </w:rPr>
            </w:pPr>
            <w:r w:rsidRPr="00551DF2">
              <w:rPr>
                <w:rFonts w:cstheme="minorHAnsi"/>
              </w:rPr>
              <w:t>(2.5263)</w:t>
            </w:r>
          </w:p>
        </w:tc>
        <w:tc>
          <w:tcPr>
            <w:tcW w:w="904" w:type="pct"/>
            <w:vAlign w:val="center"/>
          </w:tcPr>
          <w:p w14:paraId="19D4F3BA" w14:textId="77777777" w:rsidR="00091068" w:rsidRDefault="00091068" w:rsidP="00286434">
            <w:pPr>
              <w:autoSpaceDE w:val="0"/>
              <w:autoSpaceDN w:val="0"/>
              <w:adjustRightInd w:val="0"/>
              <w:jc w:val="center"/>
              <w:rPr>
                <w:rFonts w:cstheme="minorHAnsi"/>
              </w:rPr>
            </w:pPr>
            <w:r w:rsidRPr="00551DF2">
              <w:rPr>
                <w:rFonts w:cstheme="minorHAnsi"/>
              </w:rPr>
              <w:t>7.686***</w:t>
            </w:r>
          </w:p>
          <w:p w14:paraId="1996E091" w14:textId="77777777" w:rsidR="00091068" w:rsidRPr="00551DF2" w:rsidRDefault="00091068" w:rsidP="00286434">
            <w:pPr>
              <w:autoSpaceDE w:val="0"/>
              <w:autoSpaceDN w:val="0"/>
              <w:adjustRightInd w:val="0"/>
              <w:jc w:val="center"/>
              <w:rPr>
                <w:rFonts w:cstheme="minorHAnsi"/>
              </w:rPr>
            </w:pPr>
            <w:r w:rsidRPr="00551DF2">
              <w:rPr>
                <w:rFonts w:cstheme="minorHAnsi"/>
              </w:rPr>
              <w:t>(2.4002)</w:t>
            </w:r>
          </w:p>
        </w:tc>
      </w:tr>
      <w:tr w:rsidR="00091068" w:rsidRPr="00551DF2" w14:paraId="4707B178" w14:textId="77777777" w:rsidTr="00286434">
        <w:trPr>
          <w:trHeight w:val="227"/>
        </w:trPr>
        <w:tc>
          <w:tcPr>
            <w:tcW w:w="1136" w:type="pct"/>
          </w:tcPr>
          <w:p w14:paraId="312298C9" w14:textId="77777777" w:rsidR="00091068" w:rsidRPr="00551DF2" w:rsidRDefault="00091068" w:rsidP="00286434">
            <w:pPr>
              <w:autoSpaceDE w:val="0"/>
              <w:autoSpaceDN w:val="0"/>
              <w:adjustRightInd w:val="0"/>
              <w:rPr>
                <w:rFonts w:cstheme="minorHAnsi"/>
                <w:position w:val="-12"/>
              </w:rPr>
            </w:pPr>
            <m:oMathPara>
              <m:oMathParaPr>
                <m:jc m:val="left"/>
              </m:oMathParaPr>
              <m:oMath>
                <m:sSub>
                  <m:sSubPr>
                    <m:ctrlPr>
                      <w:rPr>
                        <w:rFonts w:ascii="Cambria Math" w:hAnsi="Cambria Math" w:cstheme="minorHAnsi"/>
                        <w:i/>
                      </w:rPr>
                    </m:ctrlPr>
                  </m:sSubPr>
                  <m:e>
                    <m:r>
                      <w:rPr>
                        <w:rFonts w:ascii="Cambria Math" w:hAnsi="Cambria Math" w:cstheme="minorHAnsi"/>
                      </w:rPr>
                      <m:t>D*B</m:t>
                    </m:r>
                  </m:e>
                  <m:sub>
                    <m:r>
                      <w:rPr>
                        <w:rFonts w:ascii="Cambria Math" w:hAnsi="Cambria Math" w:cstheme="minorHAnsi"/>
                      </w:rPr>
                      <m:t>it</m:t>
                    </m:r>
                  </m:sub>
                </m:sSub>
              </m:oMath>
            </m:oMathPara>
          </w:p>
        </w:tc>
        <w:tc>
          <w:tcPr>
            <w:tcW w:w="905" w:type="pct"/>
            <w:vAlign w:val="center"/>
          </w:tcPr>
          <w:p w14:paraId="174C1F7A" w14:textId="77777777" w:rsidR="00091068" w:rsidRDefault="00091068" w:rsidP="00286434">
            <w:pPr>
              <w:autoSpaceDE w:val="0"/>
              <w:autoSpaceDN w:val="0"/>
              <w:adjustRightInd w:val="0"/>
              <w:jc w:val="center"/>
              <w:rPr>
                <w:rFonts w:cstheme="minorHAnsi"/>
              </w:rPr>
            </w:pPr>
            <w:r w:rsidRPr="00551DF2">
              <w:rPr>
                <w:rFonts w:cstheme="minorHAnsi"/>
              </w:rPr>
              <w:t>-0.134**</w:t>
            </w:r>
          </w:p>
          <w:p w14:paraId="5E605799" w14:textId="77777777" w:rsidR="00091068" w:rsidRPr="00551DF2" w:rsidRDefault="00091068" w:rsidP="00286434">
            <w:pPr>
              <w:autoSpaceDE w:val="0"/>
              <w:autoSpaceDN w:val="0"/>
              <w:adjustRightInd w:val="0"/>
              <w:jc w:val="center"/>
              <w:rPr>
                <w:rFonts w:cstheme="minorHAnsi"/>
              </w:rPr>
            </w:pPr>
            <w:r w:rsidRPr="00551DF2">
              <w:rPr>
                <w:rFonts w:cstheme="minorHAnsi"/>
              </w:rPr>
              <w:t>(0.0661)</w:t>
            </w:r>
          </w:p>
        </w:tc>
        <w:tc>
          <w:tcPr>
            <w:tcW w:w="945" w:type="pct"/>
            <w:vAlign w:val="center"/>
          </w:tcPr>
          <w:p w14:paraId="310D5EFA" w14:textId="77777777" w:rsidR="00091068" w:rsidRDefault="00091068" w:rsidP="00286434">
            <w:pPr>
              <w:autoSpaceDE w:val="0"/>
              <w:autoSpaceDN w:val="0"/>
              <w:adjustRightInd w:val="0"/>
              <w:jc w:val="center"/>
              <w:rPr>
                <w:rFonts w:cstheme="minorHAnsi"/>
              </w:rPr>
            </w:pPr>
            <w:r w:rsidRPr="00551DF2">
              <w:rPr>
                <w:rFonts w:cstheme="minorHAnsi"/>
              </w:rPr>
              <w:t>-0.160***</w:t>
            </w:r>
          </w:p>
          <w:p w14:paraId="690160DA" w14:textId="77777777" w:rsidR="00091068" w:rsidRPr="00551DF2" w:rsidRDefault="00091068" w:rsidP="00286434">
            <w:pPr>
              <w:autoSpaceDE w:val="0"/>
              <w:autoSpaceDN w:val="0"/>
              <w:adjustRightInd w:val="0"/>
              <w:jc w:val="center"/>
              <w:rPr>
                <w:rFonts w:cstheme="minorHAnsi"/>
              </w:rPr>
            </w:pPr>
            <w:r w:rsidRPr="00551DF2">
              <w:rPr>
                <w:rFonts w:cstheme="minorHAnsi"/>
              </w:rPr>
              <w:t>(0.0527)</w:t>
            </w:r>
          </w:p>
        </w:tc>
        <w:tc>
          <w:tcPr>
            <w:tcW w:w="1110" w:type="pct"/>
            <w:vAlign w:val="center"/>
          </w:tcPr>
          <w:p w14:paraId="74ED88B3" w14:textId="77777777" w:rsidR="00091068" w:rsidRDefault="00091068" w:rsidP="00286434">
            <w:pPr>
              <w:autoSpaceDE w:val="0"/>
              <w:autoSpaceDN w:val="0"/>
              <w:adjustRightInd w:val="0"/>
              <w:jc w:val="center"/>
              <w:rPr>
                <w:rFonts w:cstheme="minorHAnsi"/>
              </w:rPr>
            </w:pPr>
            <w:r w:rsidRPr="00551DF2">
              <w:rPr>
                <w:rFonts w:cstheme="minorHAnsi"/>
              </w:rPr>
              <w:t>-0.159***</w:t>
            </w:r>
          </w:p>
          <w:p w14:paraId="57A21E62" w14:textId="77777777" w:rsidR="00091068" w:rsidRPr="00551DF2" w:rsidRDefault="00091068" w:rsidP="00286434">
            <w:pPr>
              <w:autoSpaceDE w:val="0"/>
              <w:autoSpaceDN w:val="0"/>
              <w:adjustRightInd w:val="0"/>
              <w:jc w:val="center"/>
              <w:rPr>
                <w:rFonts w:cstheme="minorHAnsi"/>
              </w:rPr>
            </w:pPr>
            <w:r w:rsidRPr="00551DF2">
              <w:rPr>
                <w:rFonts w:cstheme="minorHAnsi"/>
              </w:rPr>
              <w:t>(0.0615)</w:t>
            </w:r>
          </w:p>
        </w:tc>
        <w:tc>
          <w:tcPr>
            <w:tcW w:w="904" w:type="pct"/>
            <w:vAlign w:val="center"/>
          </w:tcPr>
          <w:p w14:paraId="01746A0D" w14:textId="77777777" w:rsidR="00091068" w:rsidRDefault="00091068" w:rsidP="00286434">
            <w:pPr>
              <w:autoSpaceDE w:val="0"/>
              <w:autoSpaceDN w:val="0"/>
              <w:adjustRightInd w:val="0"/>
              <w:jc w:val="center"/>
              <w:rPr>
                <w:rFonts w:cstheme="minorHAnsi"/>
              </w:rPr>
            </w:pPr>
            <w:r w:rsidRPr="00551DF2">
              <w:rPr>
                <w:rFonts w:cstheme="minorHAnsi"/>
              </w:rPr>
              <w:t>-0.154**</w:t>
            </w:r>
          </w:p>
          <w:p w14:paraId="6A151D08" w14:textId="77777777" w:rsidR="00091068" w:rsidRPr="00551DF2" w:rsidRDefault="00091068" w:rsidP="00286434">
            <w:pPr>
              <w:autoSpaceDE w:val="0"/>
              <w:autoSpaceDN w:val="0"/>
              <w:adjustRightInd w:val="0"/>
              <w:jc w:val="center"/>
              <w:rPr>
                <w:rFonts w:cstheme="minorHAnsi"/>
              </w:rPr>
            </w:pPr>
            <w:r w:rsidRPr="00551DF2">
              <w:rPr>
                <w:rFonts w:cstheme="minorHAnsi"/>
              </w:rPr>
              <w:t>(0.0700)</w:t>
            </w:r>
          </w:p>
        </w:tc>
      </w:tr>
      <w:tr w:rsidR="00091068" w:rsidRPr="00551DF2" w14:paraId="29264614" w14:textId="77777777" w:rsidTr="00286434">
        <w:trPr>
          <w:trHeight w:val="227"/>
        </w:trPr>
        <w:tc>
          <w:tcPr>
            <w:tcW w:w="1136" w:type="pct"/>
          </w:tcPr>
          <w:p w14:paraId="0D302DAD" w14:textId="77777777" w:rsidR="00091068" w:rsidRPr="00551DF2" w:rsidRDefault="00091068" w:rsidP="00286434">
            <w:pPr>
              <w:autoSpaceDE w:val="0"/>
              <w:autoSpaceDN w:val="0"/>
              <w:adjustRightInd w:val="0"/>
              <w:rPr>
                <w:rFonts w:cstheme="minorHAnsi"/>
                <w:position w:val="-12"/>
              </w:rPr>
            </w:pPr>
            <m:oMathPara>
              <m:oMathParaPr>
                <m:jc m:val="left"/>
              </m:oMathParaPr>
              <m:oMath>
                <m:sSub>
                  <m:sSubPr>
                    <m:ctrlPr>
                      <w:rPr>
                        <w:rFonts w:ascii="Cambria Math" w:hAnsi="Cambria Math" w:cstheme="minorHAnsi"/>
                        <w:i/>
                      </w:rPr>
                    </m:ctrlPr>
                  </m:sSubPr>
                  <m:e>
                    <m:r>
                      <w:rPr>
                        <w:rFonts w:ascii="Cambria Math" w:hAnsi="Cambria Math" w:cstheme="minorHAnsi"/>
                      </w:rPr>
                      <m:t>D*R</m:t>
                    </m:r>
                  </m:e>
                  <m:sub>
                    <m:r>
                      <w:rPr>
                        <w:rFonts w:ascii="Cambria Math" w:hAnsi="Cambria Math" w:cstheme="minorHAnsi"/>
                      </w:rPr>
                      <m:t>i</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func>
                      <m:funcPr>
                        <m:ctrlPr>
                          <w:rPr>
                            <w:rFonts w:ascii="Cambria Math" w:hAnsi="Cambria Math" w:cstheme="minorHAnsi"/>
                            <w:i/>
                          </w:rPr>
                        </m:ctrlPr>
                      </m:funcPr>
                      <m:fName>
                        <m:r>
                          <m:rPr>
                            <m:sty m:val="p"/>
                          </m:rPr>
                          <w:rPr>
                            <w:rFonts w:ascii="Cambria Math" w:hAnsi="Cambria Math" w:cstheme="minorHAnsi"/>
                          </w:rPr>
                          <m:t>ln</m:t>
                        </m:r>
                      </m:fName>
                      <m:e>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it</m:t>
                            </m:r>
                          </m:sub>
                        </m:sSub>
                      </m:e>
                    </m:func>
                  </m:den>
                </m:f>
              </m:oMath>
            </m:oMathPara>
          </w:p>
        </w:tc>
        <w:tc>
          <w:tcPr>
            <w:tcW w:w="905" w:type="pct"/>
            <w:vAlign w:val="center"/>
          </w:tcPr>
          <w:p w14:paraId="0C54FA9A" w14:textId="77777777" w:rsidR="00091068" w:rsidRDefault="00091068" w:rsidP="00286434">
            <w:pPr>
              <w:autoSpaceDE w:val="0"/>
              <w:autoSpaceDN w:val="0"/>
              <w:adjustRightInd w:val="0"/>
              <w:jc w:val="center"/>
              <w:rPr>
                <w:rFonts w:cstheme="minorHAnsi"/>
              </w:rPr>
            </w:pPr>
            <w:r w:rsidRPr="00551DF2">
              <w:rPr>
                <w:rFonts w:cstheme="minorHAnsi"/>
              </w:rPr>
              <w:t>-146.062***</w:t>
            </w:r>
          </w:p>
          <w:p w14:paraId="331E94A0" w14:textId="77777777" w:rsidR="00091068" w:rsidRPr="00551DF2" w:rsidRDefault="00091068" w:rsidP="00286434">
            <w:pPr>
              <w:autoSpaceDE w:val="0"/>
              <w:autoSpaceDN w:val="0"/>
              <w:adjustRightInd w:val="0"/>
              <w:jc w:val="center"/>
              <w:rPr>
                <w:rFonts w:cstheme="minorHAnsi"/>
              </w:rPr>
            </w:pPr>
            <w:r w:rsidRPr="00551DF2">
              <w:rPr>
                <w:rFonts w:cstheme="minorHAnsi"/>
              </w:rPr>
              <w:t>(32.4660)</w:t>
            </w:r>
          </w:p>
        </w:tc>
        <w:tc>
          <w:tcPr>
            <w:tcW w:w="945" w:type="pct"/>
            <w:vAlign w:val="center"/>
          </w:tcPr>
          <w:p w14:paraId="37389E2F" w14:textId="77777777" w:rsidR="00091068" w:rsidRDefault="00091068" w:rsidP="00286434">
            <w:pPr>
              <w:autoSpaceDE w:val="0"/>
              <w:autoSpaceDN w:val="0"/>
              <w:adjustRightInd w:val="0"/>
              <w:jc w:val="center"/>
              <w:rPr>
                <w:rFonts w:cstheme="minorHAnsi"/>
              </w:rPr>
            </w:pPr>
            <w:r w:rsidRPr="00551DF2">
              <w:rPr>
                <w:rFonts w:cstheme="minorHAnsi"/>
              </w:rPr>
              <w:t>-126.042***</w:t>
            </w:r>
          </w:p>
          <w:p w14:paraId="121945AC" w14:textId="77777777" w:rsidR="00091068" w:rsidRPr="00551DF2" w:rsidRDefault="00091068" w:rsidP="00286434">
            <w:pPr>
              <w:autoSpaceDE w:val="0"/>
              <w:autoSpaceDN w:val="0"/>
              <w:adjustRightInd w:val="0"/>
              <w:jc w:val="center"/>
              <w:rPr>
                <w:rFonts w:cstheme="minorHAnsi"/>
              </w:rPr>
            </w:pPr>
            <w:r w:rsidRPr="00551DF2">
              <w:rPr>
                <w:rFonts w:cstheme="minorHAnsi"/>
              </w:rPr>
              <w:t>(24.2483)</w:t>
            </w:r>
          </w:p>
        </w:tc>
        <w:tc>
          <w:tcPr>
            <w:tcW w:w="1110" w:type="pct"/>
            <w:vAlign w:val="center"/>
          </w:tcPr>
          <w:p w14:paraId="6E928DBB" w14:textId="77777777" w:rsidR="00091068" w:rsidRDefault="00091068" w:rsidP="00286434">
            <w:pPr>
              <w:autoSpaceDE w:val="0"/>
              <w:autoSpaceDN w:val="0"/>
              <w:adjustRightInd w:val="0"/>
              <w:jc w:val="center"/>
              <w:rPr>
                <w:rFonts w:cstheme="minorHAnsi"/>
              </w:rPr>
            </w:pPr>
            <w:r w:rsidRPr="00551DF2">
              <w:rPr>
                <w:rFonts w:cstheme="minorHAnsi"/>
              </w:rPr>
              <w:t>-179.961***</w:t>
            </w:r>
          </w:p>
          <w:p w14:paraId="07542C42" w14:textId="77777777" w:rsidR="00091068" w:rsidRPr="00551DF2" w:rsidRDefault="00091068" w:rsidP="00286434">
            <w:pPr>
              <w:autoSpaceDE w:val="0"/>
              <w:autoSpaceDN w:val="0"/>
              <w:adjustRightInd w:val="0"/>
              <w:jc w:val="center"/>
              <w:rPr>
                <w:rFonts w:cstheme="minorHAnsi"/>
              </w:rPr>
            </w:pPr>
            <w:r w:rsidRPr="00551DF2">
              <w:rPr>
                <w:rFonts w:cstheme="minorHAnsi"/>
              </w:rPr>
              <w:t>(36.7303)</w:t>
            </w:r>
          </w:p>
        </w:tc>
        <w:tc>
          <w:tcPr>
            <w:tcW w:w="904" w:type="pct"/>
            <w:vAlign w:val="center"/>
          </w:tcPr>
          <w:p w14:paraId="4332940D" w14:textId="77777777" w:rsidR="00091068" w:rsidRDefault="00091068" w:rsidP="00286434">
            <w:pPr>
              <w:autoSpaceDE w:val="0"/>
              <w:autoSpaceDN w:val="0"/>
              <w:adjustRightInd w:val="0"/>
              <w:jc w:val="center"/>
              <w:rPr>
                <w:rFonts w:cstheme="minorHAnsi"/>
              </w:rPr>
            </w:pPr>
            <w:r w:rsidRPr="00551DF2">
              <w:rPr>
                <w:rFonts w:cstheme="minorHAnsi"/>
              </w:rPr>
              <w:t>-101.104***</w:t>
            </w:r>
          </w:p>
          <w:p w14:paraId="066699C8" w14:textId="77777777" w:rsidR="00091068" w:rsidRPr="00551DF2" w:rsidRDefault="00091068" w:rsidP="00286434">
            <w:pPr>
              <w:autoSpaceDE w:val="0"/>
              <w:autoSpaceDN w:val="0"/>
              <w:adjustRightInd w:val="0"/>
              <w:jc w:val="center"/>
              <w:rPr>
                <w:rFonts w:cstheme="minorHAnsi"/>
              </w:rPr>
            </w:pPr>
            <w:r w:rsidRPr="00551DF2">
              <w:rPr>
                <w:rFonts w:cstheme="minorHAnsi"/>
              </w:rPr>
              <w:t>(33.7451)</w:t>
            </w:r>
          </w:p>
        </w:tc>
      </w:tr>
      <w:tr w:rsidR="00091068" w:rsidRPr="00551DF2" w14:paraId="7F210DF7" w14:textId="77777777" w:rsidTr="00286434">
        <w:trPr>
          <w:trHeight w:val="227"/>
        </w:trPr>
        <w:tc>
          <w:tcPr>
            <w:tcW w:w="1136" w:type="pct"/>
          </w:tcPr>
          <w:p w14:paraId="3C5B3E7D" w14:textId="77777777" w:rsidR="00091068" w:rsidRPr="00551DF2" w:rsidRDefault="00091068" w:rsidP="00286434">
            <w:pPr>
              <w:autoSpaceDE w:val="0"/>
              <w:autoSpaceDN w:val="0"/>
              <w:adjustRightInd w:val="0"/>
              <w:rPr>
                <w:rFonts w:eastAsia="DengXian" w:cstheme="minorHAnsi"/>
              </w:rPr>
            </w:pPr>
            <w:r w:rsidRPr="00551DF2">
              <w:rPr>
                <w:rFonts w:eastAsia="DengXian" w:cstheme="minorHAnsi"/>
              </w:rPr>
              <w:t>A (crisis)</w:t>
            </w:r>
          </w:p>
        </w:tc>
        <w:tc>
          <w:tcPr>
            <w:tcW w:w="905" w:type="pct"/>
            <w:vAlign w:val="center"/>
          </w:tcPr>
          <w:p w14:paraId="1379175B" w14:textId="77777777" w:rsidR="00091068" w:rsidRDefault="00091068" w:rsidP="00286434">
            <w:pPr>
              <w:autoSpaceDE w:val="0"/>
              <w:autoSpaceDN w:val="0"/>
              <w:adjustRightInd w:val="0"/>
              <w:jc w:val="center"/>
              <w:rPr>
                <w:rFonts w:cstheme="minorHAnsi"/>
              </w:rPr>
            </w:pPr>
            <w:r w:rsidRPr="00551DF2">
              <w:rPr>
                <w:rFonts w:cstheme="minorHAnsi"/>
              </w:rPr>
              <w:t>8.492***</w:t>
            </w:r>
          </w:p>
          <w:p w14:paraId="2781BEA6" w14:textId="77777777" w:rsidR="00091068" w:rsidRPr="00551DF2" w:rsidRDefault="00091068" w:rsidP="00286434">
            <w:pPr>
              <w:autoSpaceDE w:val="0"/>
              <w:autoSpaceDN w:val="0"/>
              <w:adjustRightInd w:val="0"/>
              <w:jc w:val="center"/>
              <w:rPr>
                <w:rFonts w:cstheme="minorHAnsi"/>
              </w:rPr>
            </w:pPr>
            <w:r w:rsidRPr="00551DF2">
              <w:rPr>
                <w:rFonts w:cstheme="minorHAnsi"/>
              </w:rPr>
              <w:t>(2.4667)</w:t>
            </w:r>
          </w:p>
        </w:tc>
        <w:tc>
          <w:tcPr>
            <w:tcW w:w="945" w:type="pct"/>
            <w:vAlign w:val="center"/>
          </w:tcPr>
          <w:p w14:paraId="377BAFCF" w14:textId="77777777" w:rsidR="00091068" w:rsidRDefault="00091068" w:rsidP="00286434">
            <w:pPr>
              <w:autoSpaceDE w:val="0"/>
              <w:autoSpaceDN w:val="0"/>
              <w:adjustRightInd w:val="0"/>
              <w:jc w:val="center"/>
              <w:rPr>
                <w:rFonts w:cstheme="minorHAnsi"/>
              </w:rPr>
            </w:pPr>
            <w:r w:rsidRPr="00551DF2">
              <w:rPr>
                <w:rFonts w:cstheme="minorHAnsi"/>
              </w:rPr>
              <w:t>8.346***</w:t>
            </w:r>
          </w:p>
          <w:p w14:paraId="1F14794F" w14:textId="77777777" w:rsidR="00091068" w:rsidRPr="00551DF2" w:rsidRDefault="00091068" w:rsidP="00286434">
            <w:pPr>
              <w:autoSpaceDE w:val="0"/>
              <w:autoSpaceDN w:val="0"/>
              <w:adjustRightInd w:val="0"/>
              <w:jc w:val="center"/>
              <w:rPr>
                <w:rFonts w:cstheme="minorHAnsi"/>
              </w:rPr>
            </w:pPr>
            <w:r w:rsidRPr="00551DF2">
              <w:rPr>
                <w:rFonts w:cstheme="minorHAnsi"/>
              </w:rPr>
              <w:t>(2.5152)</w:t>
            </w:r>
          </w:p>
        </w:tc>
        <w:tc>
          <w:tcPr>
            <w:tcW w:w="1110" w:type="pct"/>
            <w:vAlign w:val="center"/>
          </w:tcPr>
          <w:p w14:paraId="6F7E8EC2" w14:textId="77777777" w:rsidR="00091068" w:rsidRDefault="00091068" w:rsidP="00286434">
            <w:pPr>
              <w:autoSpaceDE w:val="0"/>
              <w:autoSpaceDN w:val="0"/>
              <w:adjustRightInd w:val="0"/>
              <w:jc w:val="center"/>
              <w:rPr>
                <w:rFonts w:cstheme="minorHAnsi"/>
              </w:rPr>
            </w:pPr>
            <w:r w:rsidRPr="00551DF2">
              <w:rPr>
                <w:rFonts w:cstheme="minorHAnsi"/>
              </w:rPr>
              <w:t>9.572***</w:t>
            </w:r>
          </w:p>
          <w:p w14:paraId="6537981E" w14:textId="77777777" w:rsidR="00091068" w:rsidRPr="00551DF2" w:rsidRDefault="00091068" w:rsidP="00286434">
            <w:pPr>
              <w:autoSpaceDE w:val="0"/>
              <w:autoSpaceDN w:val="0"/>
              <w:adjustRightInd w:val="0"/>
              <w:jc w:val="center"/>
              <w:rPr>
                <w:rFonts w:cstheme="minorHAnsi"/>
              </w:rPr>
            </w:pPr>
            <w:r w:rsidRPr="00551DF2">
              <w:rPr>
                <w:rFonts w:cstheme="minorHAnsi"/>
              </w:rPr>
              <w:t>(2.0891)</w:t>
            </w:r>
          </w:p>
        </w:tc>
        <w:tc>
          <w:tcPr>
            <w:tcW w:w="904" w:type="pct"/>
            <w:vAlign w:val="center"/>
          </w:tcPr>
          <w:p w14:paraId="20D3A99E" w14:textId="77777777" w:rsidR="00091068" w:rsidRDefault="00091068" w:rsidP="00286434">
            <w:pPr>
              <w:autoSpaceDE w:val="0"/>
              <w:autoSpaceDN w:val="0"/>
              <w:adjustRightInd w:val="0"/>
              <w:jc w:val="center"/>
              <w:rPr>
                <w:rFonts w:cstheme="minorHAnsi"/>
              </w:rPr>
            </w:pPr>
            <w:r w:rsidRPr="00551DF2">
              <w:rPr>
                <w:rFonts w:cstheme="minorHAnsi"/>
              </w:rPr>
              <w:t>8.355***</w:t>
            </w:r>
          </w:p>
          <w:p w14:paraId="731EC965" w14:textId="77777777" w:rsidR="00091068" w:rsidRPr="00551DF2" w:rsidRDefault="00091068" w:rsidP="00286434">
            <w:pPr>
              <w:autoSpaceDE w:val="0"/>
              <w:autoSpaceDN w:val="0"/>
              <w:adjustRightInd w:val="0"/>
              <w:jc w:val="center"/>
              <w:rPr>
                <w:rFonts w:cstheme="minorHAnsi"/>
              </w:rPr>
            </w:pPr>
            <w:r w:rsidRPr="00551DF2">
              <w:rPr>
                <w:rFonts w:cstheme="minorHAnsi"/>
              </w:rPr>
              <w:t>(2.7722)</w:t>
            </w:r>
          </w:p>
        </w:tc>
      </w:tr>
      <w:tr w:rsidR="00091068" w:rsidRPr="00551DF2" w14:paraId="1DE84CC9" w14:textId="77777777" w:rsidTr="00286434">
        <w:trPr>
          <w:trHeight w:val="227"/>
        </w:trPr>
        <w:tc>
          <w:tcPr>
            <w:tcW w:w="1136" w:type="pct"/>
            <w:tcBorders>
              <w:bottom w:val="single" w:sz="4" w:space="0" w:color="auto"/>
            </w:tcBorders>
          </w:tcPr>
          <w:p w14:paraId="3221BAB0" w14:textId="77777777" w:rsidR="00091068" w:rsidRPr="00551DF2" w:rsidRDefault="00091068" w:rsidP="00286434">
            <w:pPr>
              <w:autoSpaceDE w:val="0"/>
              <w:autoSpaceDN w:val="0"/>
              <w:adjustRightInd w:val="0"/>
              <w:rPr>
                <w:rFonts w:eastAsia="DengXian" w:cstheme="minorHAnsi"/>
              </w:rPr>
            </w:pPr>
            <w:r w:rsidRPr="00551DF2">
              <w:rPr>
                <w:rFonts w:cstheme="minorHAnsi"/>
              </w:rPr>
              <w:t>Constant</w:t>
            </w:r>
          </w:p>
        </w:tc>
        <w:tc>
          <w:tcPr>
            <w:tcW w:w="905" w:type="pct"/>
            <w:tcBorders>
              <w:bottom w:val="single" w:sz="4" w:space="0" w:color="auto"/>
            </w:tcBorders>
            <w:vAlign w:val="center"/>
          </w:tcPr>
          <w:p w14:paraId="5303B273" w14:textId="77777777" w:rsidR="00091068" w:rsidRDefault="00091068" w:rsidP="00286434">
            <w:pPr>
              <w:autoSpaceDE w:val="0"/>
              <w:autoSpaceDN w:val="0"/>
              <w:adjustRightInd w:val="0"/>
              <w:jc w:val="center"/>
              <w:rPr>
                <w:rFonts w:cstheme="minorHAnsi"/>
              </w:rPr>
            </w:pPr>
            <w:r w:rsidRPr="00551DF2">
              <w:rPr>
                <w:rFonts w:cstheme="minorHAnsi"/>
              </w:rPr>
              <w:t>5.768</w:t>
            </w:r>
          </w:p>
          <w:p w14:paraId="4FE1CEAD" w14:textId="77777777" w:rsidR="00091068" w:rsidRPr="00551DF2" w:rsidRDefault="00091068" w:rsidP="00286434">
            <w:pPr>
              <w:autoSpaceDE w:val="0"/>
              <w:autoSpaceDN w:val="0"/>
              <w:adjustRightInd w:val="0"/>
              <w:jc w:val="center"/>
              <w:rPr>
                <w:rFonts w:cstheme="minorHAnsi"/>
              </w:rPr>
            </w:pPr>
            <w:r w:rsidRPr="00551DF2">
              <w:rPr>
                <w:rFonts w:cstheme="minorHAnsi"/>
              </w:rPr>
              <w:t>(3.7189)</w:t>
            </w:r>
          </w:p>
        </w:tc>
        <w:tc>
          <w:tcPr>
            <w:tcW w:w="945" w:type="pct"/>
            <w:tcBorders>
              <w:bottom w:val="single" w:sz="4" w:space="0" w:color="auto"/>
            </w:tcBorders>
            <w:vAlign w:val="center"/>
          </w:tcPr>
          <w:p w14:paraId="24C2A814" w14:textId="77777777" w:rsidR="00091068" w:rsidRDefault="00091068" w:rsidP="00286434">
            <w:pPr>
              <w:autoSpaceDE w:val="0"/>
              <w:autoSpaceDN w:val="0"/>
              <w:adjustRightInd w:val="0"/>
              <w:jc w:val="center"/>
              <w:rPr>
                <w:rFonts w:cstheme="minorHAnsi"/>
              </w:rPr>
            </w:pPr>
            <w:r w:rsidRPr="00551DF2">
              <w:rPr>
                <w:rFonts w:cstheme="minorHAnsi"/>
              </w:rPr>
              <w:t>5.385</w:t>
            </w:r>
          </w:p>
          <w:p w14:paraId="5AB6C9F3" w14:textId="77777777" w:rsidR="00091068" w:rsidRPr="00551DF2" w:rsidRDefault="00091068" w:rsidP="00286434">
            <w:pPr>
              <w:autoSpaceDE w:val="0"/>
              <w:autoSpaceDN w:val="0"/>
              <w:adjustRightInd w:val="0"/>
              <w:jc w:val="center"/>
              <w:rPr>
                <w:rFonts w:cstheme="minorHAnsi"/>
              </w:rPr>
            </w:pPr>
            <w:r w:rsidRPr="00551DF2">
              <w:rPr>
                <w:rFonts w:cstheme="minorHAnsi"/>
              </w:rPr>
              <w:t>(3.9655)</w:t>
            </w:r>
          </w:p>
        </w:tc>
        <w:tc>
          <w:tcPr>
            <w:tcW w:w="1110" w:type="pct"/>
            <w:tcBorders>
              <w:bottom w:val="single" w:sz="4" w:space="0" w:color="auto"/>
            </w:tcBorders>
            <w:vAlign w:val="center"/>
          </w:tcPr>
          <w:p w14:paraId="316E6271" w14:textId="77777777" w:rsidR="00091068" w:rsidRDefault="00091068" w:rsidP="00286434">
            <w:pPr>
              <w:autoSpaceDE w:val="0"/>
              <w:autoSpaceDN w:val="0"/>
              <w:adjustRightInd w:val="0"/>
              <w:jc w:val="center"/>
              <w:rPr>
                <w:rFonts w:cstheme="minorHAnsi"/>
              </w:rPr>
            </w:pPr>
            <w:r w:rsidRPr="00551DF2">
              <w:rPr>
                <w:rFonts w:cstheme="minorHAnsi"/>
              </w:rPr>
              <w:t>3.706</w:t>
            </w:r>
          </w:p>
          <w:p w14:paraId="72C369DB" w14:textId="77777777" w:rsidR="00091068" w:rsidRPr="00551DF2" w:rsidRDefault="00091068" w:rsidP="00286434">
            <w:pPr>
              <w:autoSpaceDE w:val="0"/>
              <w:autoSpaceDN w:val="0"/>
              <w:adjustRightInd w:val="0"/>
              <w:jc w:val="center"/>
              <w:rPr>
                <w:rFonts w:cstheme="minorHAnsi"/>
              </w:rPr>
            </w:pPr>
            <w:r w:rsidRPr="00551DF2">
              <w:rPr>
                <w:rFonts w:cstheme="minorHAnsi"/>
              </w:rPr>
              <w:t>(3.1020</w:t>
            </w:r>
            <w:r>
              <w:rPr>
                <w:rFonts w:cstheme="minorHAnsi"/>
              </w:rPr>
              <w:t>)</w:t>
            </w:r>
          </w:p>
        </w:tc>
        <w:tc>
          <w:tcPr>
            <w:tcW w:w="904" w:type="pct"/>
            <w:tcBorders>
              <w:bottom w:val="single" w:sz="4" w:space="0" w:color="auto"/>
            </w:tcBorders>
            <w:vAlign w:val="center"/>
          </w:tcPr>
          <w:p w14:paraId="4DC0EA79" w14:textId="77777777" w:rsidR="00091068" w:rsidRDefault="00091068" w:rsidP="00286434">
            <w:pPr>
              <w:autoSpaceDE w:val="0"/>
              <w:autoSpaceDN w:val="0"/>
              <w:adjustRightInd w:val="0"/>
              <w:jc w:val="center"/>
              <w:rPr>
                <w:rFonts w:cstheme="minorHAnsi"/>
              </w:rPr>
            </w:pPr>
            <w:r w:rsidRPr="00551DF2">
              <w:rPr>
                <w:rFonts w:cstheme="minorHAnsi"/>
              </w:rPr>
              <w:t>3.884</w:t>
            </w:r>
          </w:p>
          <w:p w14:paraId="7CEFFDCB" w14:textId="77777777" w:rsidR="00091068" w:rsidRPr="00551DF2" w:rsidRDefault="00091068" w:rsidP="00286434">
            <w:pPr>
              <w:autoSpaceDE w:val="0"/>
              <w:autoSpaceDN w:val="0"/>
              <w:adjustRightInd w:val="0"/>
              <w:jc w:val="center"/>
              <w:rPr>
                <w:rFonts w:cstheme="minorHAnsi"/>
              </w:rPr>
            </w:pPr>
            <w:r w:rsidRPr="00551DF2">
              <w:rPr>
                <w:rFonts w:cstheme="minorHAnsi"/>
              </w:rPr>
              <w:t>(4.0957)</w:t>
            </w:r>
          </w:p>
        </w:tc>
      </w:tr>
      <w:tr w:rsidR="00091068" w:rsidRPr="00551DF2" w14:paraId="01AE40F3" w14:textId="77777777" w:rsidTr="00286434">
        <w:trPr>
          <w:trHeight w:val="227"/>
        </w:trPr>
        <w:tc>
          <w:tcPr>
            <w:tcW w:w="1136" w:type="pct"/>
            <w:tcBorders>
              <w:top w:val="single" w:sz="4" w:space="0" w:color="auto"/>
            </w:tcBorders>
          </w:tcPr>
          <w:p w14:paraId="73D66E31" w14:textId="77777777" w:rsidR="00091068" w:rsidRPr="00551DF2" w:rsidRDefault="00091068" w:rsidP="00286434">
            <w:pPr>
              <w:autoSpaceDE w:val="0"/>
              <w:autoSpaceDN w:val="0"/>
              <w:adjustRightInd w:val="0"/>
              <w:rPr>
                <w:rFonts w:cstheme="minorHAnsi"/>
                <w:position w:val="-12"/>
              </w:rPr>
            </w:pPr>
            <m:oMathPara>
              <m:oMathParaPr>
                <m:jc m:val="left"/>
              </m:oMathParaPr>
              <m:oMath>
                <m:sSubSup>
                  <m:sSubSupPr>
                    <m:ctrlPr>
                      <w:rPr>
                        <w:rFonts w:ascii="Cambria Math" w:hAnsi="Cambria Math" w:cstheme="minorHAnsi"/>
                        <w:i/>
                      </w:rPr>
                    </m:ctrlPr>
                  </m:sSubSupPr>
                  <m:e>
                    <m:acc>
                      <m:accPr>
                        <m:ctrlPr>
                          <w:rPr>
                            <w:rFonts w:ascii="Cambria Math" w:hAnsi="Cambria Math" w:cstheme="minorHAnsi"/>
                            <w:i/>
                          </w:rPr>
                        </m:ctrlPr>
                      </m:accPr>
                      <m:e>
                        <m:r>
                          <w:rPr>
                            <w:rFonts w:ascii="Cambria Math" w:hAnsi="Cambria Math" w:cstheme="minorHAnsi"/>
                          </w:rPr>
                          <m:t>e</m:t>
                        </m:r>
                      </m:e>
                    </m:acc>
                  </m:e>
                  <m:sub>
                    <m:r>
                      <w:rPr>
                        <w:rFonts w:ascii="Cambria Math" w:hAnsi="Cambria Math" w:cstheme="minorHAnsi"/>
                      </w:rPr>
                      <m:t>it</m:t>
                    </m:r>
                  </m:sub>
                  <m:sup>
                    <m:r>
                      <w:rPr>
                        <w:rFonts w:ascii="Cambria Math" w:hAnsi="Cambria Math" w:cstheme="minorHAnsi"/>
                      </w:rPr>
                      <m:t>S</m:t>
                    </m:r>
                  </m:sup>
                </m:sSubSup>
              </m:oMath>
            </m:oMathPara>
          </w:p>
        </w:tc>
        <w:tc>
          <w:tcPr>
            <w:tcW w:w="905" w:type="pct"/>
            <w:tcBorders>
              <w:top w:val="single" w:sz="4" w:space="0" w:color="auto"/>
            </w:tcBorders>
            <w:vAlign w:val="center"/>
          </w:tcPr>
          <w:p w14:paraId="044E5054" w14:textId="77777777" w:rsidR="00091068" w:rsidRDefault="00091068" w:rsidP="00286434">
            <w:pPr>
              <w:autoSpaceDE w:val="0"/>
              <w:autoSpaceDN w:val="0"/>
              <w:adjustRightInd w:val="0"/>
              <w:jc w:val="center"/>
              <w:rPr>
                <w:rFonts w:cstheme="minorHAnsi"/>
              </w:rPr>
            </w:pPr>
            <w:r w:rsidRPr="00551DF2">
              <w:rPr>
                <w:rFonts w:cstheme="minorHAnsi"/>
              </w:rPr>
              <w:t>-13.997</w:t>
            </w:r>
          </w:p>
          <w:p w14:paraId="4B6C6A2D" w14:textId="77777777" w:rsidR="00091068" w:rsidRPr="00551DF2" w:rsidRDefault="00091068" w:rsidP="00286434">
            <w:pPr>
              <w:autoSpaceDE w:val="0"/>
              <w:autoSpaceDN w:val="0"/>
              <w:adjustRightInd w:val="0"/>
              <w:jc w:val="center"/>
              <w:rPr>
                <w:rFonts w:cstheme="minorHAnsi"/>
              </w:rPr>
            </w:pPr>
            <w:r w:rsidRPr="00551DF2">
              <w:rPr>
                <w:rFonts w:cstheme="minorHAnsi"/>
              </w:rPr>
              <w:t>(17.5735)</w:t>
            </w:r>
          </w:p>
        </w:tc>
        <w:tc>
          <w:tcPr>
            <w:tcW w:w="945" w:type="pct"/>
            <w:tcBorders>
              <w:top w:val="single" w:sz="4" w:space="0" w:color="auto"/>
            </w:tcBorders>
            <w:vAlign w:val="center"/>
          </w:tcPr>
          <w:p w14:paraId="19321B03" w14:textId="77777777" w:rsidR="00091068" w:rsidRPr="00551DF2" w:rsidRDefault="00091068" w:rsidP="00286434">
            <w:pPr>
              <w:autoSpaceDE w:val="0"/>
              <w:autoSpaceDN w:val="0"/>
              <w:adjustRightInd w:val="0"/>
              <w:jc w:val="center"/>
              <w:rPr>
                <w:rFonts w:cstheme="minorHAnsi"/>
              </w:rPr>
            </w:pPr>
          </w:p>
        </w:tc>
        <w:tc>
          <w:tcPr>
            <w:tcW w:w="1110" w:type="pct"/>
            <w:tcBorders>
              <w:top w:val="single" w:sz="4" w:space="0" w:color="auto"/>
            </w:tcBorders>
            <w:vAlign w:val="center"/>
          </w:tcPr>
          <w:p w14:paraId="324313B0" w14:textId="77777777" w:rsidR="00091068" w:rsidRDefault="00091068" w:rsidP="00286434">
            <w:pPr>
              <w:autoSpaceDE w:val="0"/>
              <w:autoSpaceDN w:val="0"/>
              <w:adjustRightInd w:val="0"/>
              <w:jc w:val="center"/>
              <w:rPr>
                <w:rFonts w:cstheme="minorHAnsi"/>
              </w:rPr>
            </w:pPr>
            <w:r w:rsidRPr="00551DF2">
              <w:rPr>
                <w:rFonts w:cstheme="minorHAnsi"/>
              </w:rPr>
              <w:t>-8.587</w:t>
            </w:r>
          </w:p>
          <w:p w14:paraId="5257195C" w14:textId="77777777" w:rsidR="00091068" w:rsidRPr="00551DF2" w:rsidRDefault="00091068" w:rsidP="00286434">
            <w:pPr>
              <w:autoSpaceDE w:val="0"/>
              <w:autoSpaceDN w:val="0"/>
              <w:adjustRightInd w:val="0"/>
              <w:jc w:val="center"/>
              <w:rPr>
                <w:rFonts w:cstheme="minorHAnsi"/>
              </w:rPr>
            </w:pPr>
            <w:r w:rsidRPr="00551DF2">
              <w:rPr>
                <w:rFonts w:cstheme="minorHAnsi"/>
              </w:rPr>
              <w:t>(16.3207)</w:t>
            </w:r>
          </w:p>
        </w:tc>
        <w:tc>
          <w:tcPr>
            <w:tcW w:w="904" w:type="pct"/>
            <w:tcBorders>
              <w:top w:val="single" w:sz="4" w:space="0" w:color="auto"/>
            </w:tcBorders>
            <w:vAlign w:val="center"/>
          </w:tcPr>
          <w:p w14:paraId="7274B0C4" w14:textId="77777777" w:rsidR="00091068" w:rsidRPr="00551DF2" w:rsidRDefault="00091068" w:rsidP="00286434">
            <w:pPr>
              <w:autoSpaceDE w:val="0"/>
              <w:autoSpaceDN w:val="0"/>
              <w:adjustRightInd w:val="0"/>
              <w:jc w:val="center"/>
              <w:rPr>
                <w:rFonts w:cstheme="minorHAnsi"/>
              </w:rPr>
            </w:pPr>
          </w:p>
        </w:tc>
      </w:tr>
      <w:tr w:rsidR="00091068" w:rsidRPr="00551DF2" w14:paraId="4D8ACBF9" w14:textId="77777777" w:rsidTr="00286434">
        <w:trPr>
          <w:trHeight w:val="227"/>
        </w:trPr>
        <w:tc>
          <w:tcPr>
            <w:tcW w:w="1136" w:type="pct"/>
          </w:tcPr>
          <w:p w14:paraId="14FE5391" w14:textId="77777777" w:rsidR="00091068" w:rsidRPr="00551DF2" w:rsidRDefault="00091068" w:rsidP="00286434">
            <w:pPr>
              <w:autoSpaceDE w:val="0"/>
              <w:autoSpaceDN w:val="0"/>
              <w:adjustRightInd w:val="0"/>
              <w:rPr>
                <w:rFonts w:cstheme="minorHAnsi"/>
              </w:rPr>
            </w:pPr>
            <m:oMathPara>
              <m:oMathParaPr>
                <m:jc m:val="left"/>
              </m:oMathParaPr>
              <m:oMath>
                <m:sSubSup>
                  <m:sSubSupPr>
                    <m:ctrlPr>
                      <w:rPr>
                        <w:rFonts w:ascii="Cambria Math" w:hAnsi="Cambria Math" w:cstheme="minorHAnsi"/>
                        <w:i/>
                      </w:rPr>
                    </m:ctrlPr>
                  </m:sSubSupPr>
                  <m:e>
                    <m:acc>
                      <m:accPr>
                        <m:ctrlPr>
                          <w:rPr>
                            <w:rFonts w:ascii="Cambria Math" w:hAnsi="Cambria Math" w:cstheme="minorHAnsi"/>
                            <w:i/>
                          </w:rPr>
                        </m:ctrlPr>
                      </m:accPr>
                      <m:e>
                        <m:r>
                          <w:rPr>
                            <w:rFonts w:ascii="Cambria Math" w:hAnsi="Cambria Math" w:cstheme="minorHAnsi"/>
                          </w:rPr>
                          <m:t>e</m:t>
                        </m:r>
                      </m:e>
                    </m:acc>
                  </m:e>
                  <m:sub>
                    <m:r>
                      <w:rPr>
                        <w:rFonts w:ascii="Cambria Math" w:hAnsi="Cambria Math" w:cstheme="minorHAnsi"/>
                      </w:rPr>
                      <m:t>it</m:t>
                    </m:r>
                  </m:sub>
                  <m:sup>
                    <m:r>
                      <w:rPr>
                        <w:rFonts w:ascii="Cambria Math" w:hAnsi="Cambria Math" w:cstheme="minorHAnsi"/>
                      </w:rPr>
                      <m:t>B</m:t>
                    </m:r>
                  </m:sup>
                </m:sSubSup>
              </m:oMath>
            </m:oMathPara>
          </w:p>
        </w:tc>
        <w:tc>
          <w:tcPr>
            <w:tcW w:w="905" w:type="pct"/>
            <w:vAlign w:val="center"/>
          </w:tcPr>
          <w:p w14:paraId="7BD8985F" w14:textId="77777777" w:rsidR="00091068" w:rsidRDefault="00091068" w:rsidP="00286434">
            <w:pPr>
              <w:autoSpaceDE w:val="0"/>
              <w:autoSpaceDN w:val="0"/>
              <w:adjustRightInd w:val="0"/>
              <w:jc w:val="center"/>
              <w:rPr>
                <w:rFonts w:cstheme="minorHAnsi"/>
              </w:rPr>
            </w:pPr>
            <w:r w:rsidRPr="00551DF2">
              <w:rPr>
                <w:rFonts w:cstheme="minorHAnsi"/>
              </w:rPr>
              <w:t>-0.493***</w:t>
            </w:r>
          </w:p>
          <w:p w14:paraId="3F5A7C48" w14:textId="77777777" w:rsidR="00091068" w:rsidRPr="00551DF2" w:rsidRDefault="00091068" w:rsidP="00286434">
            <w:pPr>
              <w:autoSpaceDE w:val="0"/>
              <w:autoSpaceDN w:val="0"/>
              <w:adjustRightInd w:val="0"/>
              <w:jc w:val="center"/>
              <w:rPr>
                <w:rFonts w:cstheme="minorHAnsi"/>
              </w:rPr>
            </w:pPr>
            <w:r w:rsidRPr="00551DF2">
              <w:rPr>
                <w:rFonts w:cstheme="minorHAnsi"/>
              </w:rPr>
              <w:t>(0.1548)</w:t>
            </w:r>
          </w:p>
        </w:tc>
        <w:tc>
          <w:tcPr>
            <w:tcW w:w="945" w:type="pct"/>
            <w:vAlign w:val="center"/>
          </w:tcPr>
          <w:p w14:paraId="0D5EB518" w14:textId="77777777" w:rsidR="00091068" w:rsidRPr="00551DF2" w:rsidRDefault="00091068" w:rsidP="00286434">
            <w:pPr>
              <w:autoSpaceDE w:val="0"/>
              <w:autoSpaceDN w:val="0"/>
              <w:adjustRightInd w:val="0"/>
              <w:jc w:val="center"/>
              <w:rPr>
                <w:rFonts w:cstheme="minorHAnsi"/>
              </w:rPr>
            </w:pPr>
          </w:p>
        </w:tc>
        <w:tc>
          <w:tcPr>
            <w:tcW w:w="1110" w:type="pct"/>
            <w:vAlign w:val="center"/>
          </w:tcPr>
          <w:p w14:paraId="05561285" w14:textId="77777777" w:rsidR="00091068" w:rsidRDefault="00091068" w:rsidP="00286434">
            <w:pPr>
              <w:autoSpaceDE w:val="0"/>
              <w:autoSpaceDN w:val="0"/>
              <w:adjustRightInd w:val="0"/>
              <w:jc w:val="center"/>
              <w:rPr>
                <w:rFonts w:cstheme="minorHAnsi"/>
              </w:rPr>
            </w:pPr>
            <w:r w:rsidRPr="00551DF2">
              <w:rPr>
                <w:rFonts w:cstheme="minorHAnsi"/>
              </w:rPr>
              <w:t>-0.981**</w:t>
            </w:r>
          </w:p>
          <w:p w14:paraId="52111FA7" w14:textId="77777777" w:rsidR="00091068" w:rsidRPr="00551DF2" w:rsidRDefault="00091068" w:rsidP="00286434">
            <w:pPr>
              <w:autoSpaceDE w:val="0"/>
              <w:autoSpaceDN w:val="0"/>
              <w:adjustRightInd w:val="0"/>
              <w:jc w:val="center"/>
              <w:rPr>
                <w:rFonts w:cstheme="minorHAnsi"/>
              </w:rPr>
            </w:pPr>
            <w:r w:rsidRPr="00551DF2">
              <w:rPr>
                <w:rFonts w:cstheme="minorHAnsi"/>
              </w:rPr>
              <w:t>(0.0883)</w:t>
            </w:r>
          </w:p>
        </w:tc>
        <w:tc>
          <w:tcPr>
            <w:tcW w:w="904" w:type="pct"/>
            <w:vAlign w:val="center"/>
          </w:tcPr>
          <w:p w14:paraId="75F8315E" w14:textId="77777777" w:rsidR="00091068" w:rsidRPr="00551DF2" w:rsidRDefault="00091068" w:rsidP="00286434">
            <w:pPr>
              <w:autoSpaceDE w:val="0"/>
              <w:autoSpaceDN w:val="0"/>
              <w:adjustRightInd w:val="0"/>
              <w:jc w:val="center"/>
              <w:rPr>
                <w:rFonts w:cstheme="minorHAnsi"/>
              </w:rPr>
            </w:pPr>
          </w:p>
        </w:tc>
      </w:tr>
      <w:tr w:rsidR="00091068" w:rsidRPr="00551DF2" w14:paraId="6C594C06" w14:textId="77777777" w:rsidTr="00286434">
        <w:trPr>
          <w:trHeight w:val="227"/>
        </w:trPr>
        <w:tc>
          <w:tcPr>
            <w:tcW w:w="1136" w:type="pct"/>
          </w:tcPr>
          <w:p w14:paraId="60BFEDCA" w14:textId="77777777" w:rsidR="00091068" w:rsidRPr="00551DF2" w:rsidRDefault="00091068" w:rsidP="00286434">
            <w:pPr>
              <w:autoSpaceDE w:val="0"/>
              <w:autoSpaceDN w:val="0"/>
              <w:adjustRightInd w:val="0"/>
              <w:rPr>
                <w:rFonts w:cstheme="minorHAnsi"/>
              </w:rPr>
            </w:pPr>
            <m:oMathPara>
              <m:oMathParaPr>
                <m:jc m:val="left"/>
              </m:oMathParaPr>
              <m:oMath>
                <m:sSubSup>
                  <m:sSubSupPr>
                    <m:ctrlPr>
                      <w:rPr>
                        <w:rFonts w:ascii="Cambria Math" w:hAnsi="Cambria Math" w:cstheme="minorHAnsi"/>
                        <w:i/>
                      </w:rPr>
                    </m:ctrlPr>
                  </m:sSubSupPr>
                  <m:e>
                    <m:acc>
                      <m:accPr>
                        <m:ctrlPr>
                          <w:rPr>
                            <w:rFonts w:ascii="Cambria Math" w:hAnsi="Cambria Math" w:cstheme="minorHAnsi"/>
                            <w:i/>
                          </w:rPr>
                        </m:ctrlPr>
                      </m:accPr>
                      <m:e>
                        <m:r>
                          <w:rPr>
                            <w:rFonts w:ascii="Cambria Math" w:hAnsi="Cambria Math" w:cstheme="minorHAnsi"/>
                          </w:rPr>
                          <m:t>e</m:t>
                        </m:r>
                      </m:e>
                    </m:acc>
                  </m:e>
                  <m:sub>
                    <m:r>
                      <w:rPr>
                        <w:rFonts w:ascii="Cambria Math" w:hAnsi="Cambria Math" w:cstheme="minorHAnsi"/>
                      </w:rPr>
                      <m:t>it</m:t>
                    </m:r>
                  </m:sub>
                  <m:sup>
                    <m:r>
                      <w:rPr>
                        <w:rFonts w:ascii="Cambria Math" w:hAnsi="Cambria Math" w:cstheme="minorHAnsi"/>
                      </w:rPr>
                      <m:t>D</m:t>
                    </m:r>
                  </m:sup>
                </m:sSubSup>
              </m:oMath>
            </m:oMathPara>
          </w:p>
        </w:tc>
        <w:tc>
          <w:tcPr>
            <w:tcW w:w="905" w:type="pct"/>
            <w:vAlign w:val="center"/>
          </w:tcPr>
          <w:p w14:paraId="3E125286" w14:textId="77777777" w:rsidR="00091068" w:rsidRDefault="00091068" w:rsidP="00286434">
            <w:pPr>
              <w:autoSpaceDE w:val="0"/>
              <w:autoSpaceDN w:val="0"/>
              <w:adjustRightInd w:val="0"/>
              <w:jc w:val="center"/>
              <w:rPr>
                <w:rFonts w:cstheme="minorHAnsi"/>
              </w:rPr>
            </w:pPr>
            <w:r w:rsidRPr="00551DF2">
              <w:rPr>
                <w:rFonts w:cstheme="minorHAnsi"/>
              </w:rPr>
              <w:t>0.070</w:t>
            </w:r>
          </w:p>
          <w:p w14:paraId="5FF4A6FC" w14:textId="77777777" w:rsidR="00091068" w:rsidRPr="00551DF2" w:rsidRDefault="00091068" w:rsidP="00286434">
            <w:pPr>
              <w:autoSpaceDE w:val="0"/>
              <w:autoSpaceDN w:val="0"/>
              <w:adjustRightInd w:val="0"/>
              <w:jc w:val="center"/>
              <w:rPr>
                <w:rFonts w:cstheme="minorHAnsi"/>
              </w:rPr>
            </w:pPr>
            <w:r w:rsidRPr="00551DF2">
              <w:rPr>
                <w:rFonts w:cstheme="minorHAnsi"/>
              </w:rPr>
              <w:t>(0.1351)</w:t>
            </w:r>
          </w:p>
        </w:tc>
        <w:tc>
          <w:tcPr>
            <w:tcW w:w="945" w:type="pct"/>
            <w:vAlign w:val="center"/>
          </w:tcPr>
          <w:p w14:paraId="47B6F640" w14:textId="77777777" w:rsidR="00091068" w:rsidRPr="00551DF2" w:rsidRDefault="00091068" w:rsidP="00286434">
            <w:pPr>
              <w:autoSpaceDE w:val="0"/>
              <w:autoSpaceDN w:val="0"/>
              <w:adjustRightInd w:val="0"/>
              <w:jc w:val="center"/>
              <w:rPr>
                <w:rFonts w:cstheme="minorHAnsi"/>
              </w:rPr>
            </w:pPr>
          </w:p>
        </w:tc>
        <w:tc>
          <w:tcPr>
            <w:tcW w:w="1110" w:type="pct"/>
            <w:vAlign w:val="center"/>
          </w:tcPr>
          <w:p w14:paraId="5111D3E2" w14:textId="77777777" w:rsidR="00091068" w:rsidRDefault="00091068" w:rsidP="00286434">
            <w:pPr>
              <w:autoSpaceDE w:val="0"/>
              <w:autoSpaceDN w:val="0"/>
              <w:adjustRightInd w:val="0"/>
              <w:jc w:val="center"/>
              <w:rPr>
                <w:rFonts w:cstheme="minorHAnsi"/>
              </w:rPr>
            </w:pPr>
            <w:r w:rsidRPr="00551DF2">
              <w:rPr>
                <w:rFonts w:cstheme="minorHAnsi"/>
              </w:rPr>
              <w:t>-0.128</w:t>
            </w:r>
          </w:p>
          <w:p w14:paraId="33FA6EC0" w14:textId="77777777" w:rsidR="00091068" w:rsidRPr="00551DF2" w:rsidRDefault="00091068" w:rsidP="00286434">
            <w:pPr>
              <w:autoSpaceDE w:val="0"/>
              <w:autoSpaceDN w:val="0"/>
              <w:adjustRightInd w:val="0"/>
              <w:jc w:val="center"/>
              <w:rPr>
                <w:rFonts w:cstheme="minorHAnsi"/>
              </w:rPr>
            </w:pPr>
            <w:r w:rsidRPr="00551DF2">
              <w:rPr>
                <w:rFonts w:cstheme="minorHAnsi"/>
              </w:rPr>
              <w:t>(0.0937)</w:t>
            </w:r>
          </w:p>
        </w:tc>
        <w:tc>
          <w:tcPr>
            <w:tcW w:w="904" w:type="pct"/>
            <w:vAlign w:val="center"/>
          </w:tcPr>
          <w:p w14:paraId="297799F0" w14:textId="77777777" w:rsidR="00091068" w:rsidRPr="00551DF2" w:rsidRDefault="00091068" w:rsidP="00286434">
            <w:pPr>
              <w:autoSpaceDE w:val="0"/>
              <w:autoSpaceDN w:val="0"/>
              <w:adjustRightInd w:val="0"/>
              <w:jc w:val="center"/>
              <w:rPr>
                <w:rFonts w:cstheme="minorHAnsi"/>
              </w:rPr>
            </w:pPr>
          </w:p>
        </w:tc>
      </w:tr>
      <w:tr w:rsidR="00091068" w:rsidRPr="00551DF2" w14:paraId="46F21B22" w14:textId="77777777" w:rsidTr="00286434">
        <w:trPr>
          <w:trHeight w:val="227"/>
        </w:trPr>
        <w:tc>
          <w:tcPr>
            <w:tcW w:w="1136" w:type="pct"/>
            <w:tcBorders>
              <w:bottom w:val="single" w:sz="4" w:space="0" w:color="auto"/>
            </w:tcBorders>
          </w:tcPr>
          <w:p w14:paraId="38C67917" w14:textId="77777777" w:rsidR="00091068" w:rsidRPr="00551DF2" w:rsidRDefault="00091068" w:rsidP="00286434">
            <w:pPr>
              <w:autoSpaceDE w:val="0"/>
              <w:autoSpaceDN w:val="0"/>
              <w:adjustRightInd w:val="0"/>
              <w:rPr>
                <w:rFonts w:cstheme="minorHAnsi"/>
              </w:rPr>
            </w:pPr>
            <m:oMathPara>
              <m:oMathParaPr>
                <m:jc m:val="left"/>
              </m:oMathParaPr>
              <m:oMath>
                <m:sSubSup>
                  <m:sSubSupPr>
                    <m:ctrlPr>
                      <w:rPr>
                        <w:rFonts w:ascii="Cambria Math" w:hAnsi="Cambria Math" w:cstheme="minorHAnsi"/>
                        <w:i/>
                      </w:rPr>
                    </m:ctrlPr>
                  </m:sSubSupPr>
                  <m:e>
                    <m:acc>
                      <m:accPr>
                        <m:ctrlPr>
                          <w:rPr>
                            <w:rFonts w:ascii="Cambria Math" w:hAnsi="Cambria Math" w:cstheme="minorHAnsi"/>
                            <w:i/>
                          </w:rPr>
                        </m:ctrlPr>
                      </m:accPr>
                      <m:e>
                        <m:r>
                          <w:rPr>
                            <w:rFonts w:ascii="Cambria Math" w:hAnsi="Cambria Math" w:cstheme="minorHAnsi"/>
                          </w:rPr>
                          <m:t>e</m:t>
                        </m:r>
                      </m:e>
                    </m:acc>
                  </m:e>
                  <m:sub>
                    <m:r>
                      <w:rPr>
                        <w:rFonts w:ascii="Cambria Math" w:hAnsi="Cambria Math" w:cstheme="minorHAnsi"/>
                      </w:rPr>
                      <m:t>it</m:t>
                    </m:r>
                  </m:sub>
                  <m:sup>
                    <m:r>
                      <w:rPr>
                        <w:rFonts w:ascii="Cambria Math" w:hAnsi="Cambria Math" w:cstheme="minorHAnsi"/>
                      </w:rPr>
                      <m:t>R*S</m:t>
                    </m:r>
                  </m:sup>
                </m:sSubSup>
              </m:oMath>
            </m:oMathPara>
          </w:p>
        </w:tc>
        <w:tc>
          <w:tcPr>
            <w:tcW w:w="905" w:type="pct"/>
            <w:tcBorders>
              <w:bottom w:val="single" w:sz="4" w:space="0" w:color="auto"/>
            </w:tcBorders>
            <w:vAlign w:val="center"/>
          </w:tcPr>
          <w:p w14:paraId="31204B63" w14:textId="77777777" w:rsidR="00091068" w:rsidRDefault="00091068" w:rsidP="00286434">
            <w:pPr>
              <w:autoSpaceDE w:val="0"/>
              <w:autoSpaceDN w:val="0"/>
              <w:adjustRightInd w:val="0"/>
              <w:jc w:val="center"/>
              <w:rPr>
                <w:rFonts w:cstheme="minorHAnsi"/>
              </w:rPr>
            </w:pPr>
            <w:r w:rsidRPr="00551DF2">
              <w:rPr>
                <w:rFonts w:cstheme="minorHAnsi"/>
              </w:rPr>
              <w:t>-33.715</w:t>
            </w:r>
          </w:p>
          <w:p w14:paraId="3EF8DB3F" w14:textId="77777777" w:rsidR="00091068" w:rsidRPr="00551DF2" w:rsidRDefault="00091068" w:rsidP="00286434">
            <w:pPr>
              <w:autoSpaceDE w:val="0"/>
              <w:autoSpaceDN w:val="0"/>
              <w:adjustRightInd w:val="0"/>
              <w:jc w:val="center"/>
              <w:rPr>
                <w:rFonts w:cstheme="minorHAnsi"/>
              </w:rPr>
            </w:pPr>
            <w:r w:rsidRPr="00551DF2">
              <w:rPr>
                <w:rFonts w:cstheme="minorHAnsi"/>
              </w:rPr>
              <w:t>(40.2708)</w:t>
            </w:r>
          </w:p>
        </w:tc>
        <w:tc>
          <w:tcPr>
            <w:tcW w:w="945" w:type="pct"/>
            <w:tcBorders>
              <w:bottom w:val="single" w:sz="4" w:space="0" w:color="auto"/>
            </w:tcBorders>
            <w:vAlign w:val="center"/>
          </w:tcPr>
          <w:p w14:paraId="6BFFE842" w14:textId="77777777" w:rsidR="00091068" w:rsidRPr="00551DF2" w:rsidRDefault="00091068" w:rsidP="00286434">
            <w:pPr>
              <w:autoSpaceDE w:val="0"/>
              <w:autoSpaceDN w:val="0"/>
              <w:adjustRightInd w:val="0"/>
              <w:jc w:val="center"/>
              <w:rPr>
                <w:rFonts w:cstheme="minorHAnsi"/>
              </w:rPr>
            </w:pPr>
          </w:p>
        </w:tc>
        <w:tc>
          <w:tcPr>
            <w:tcW w:w="1110" w:type="pct"/>
            <w:tcBorders>
              <w:bottom w:val="single" w:sz="4" w:space="0" w:color="auto"/>
            </w:tcBorders>
            <w:vAlign w:val="center"/>
          </w:tcPr>
          <w:p w14:paraId="537E2D27" w14:textId="77777777" w:rsidR="00091068" w:rsidRDefault="00091068" w:rsidP="00286434">
            <w:pPr>
              <w:autoSpaceDE w:val="0"/>
              <w:autoSpaceDN w:val="0"/>
              <w:adjustRightInd w:val="0"/>
              <w:jc w:val="center"/>
              <w:rPr>
                <w:rFonts w:cstheme="minorHAnsi"/>
              </w:rPr>
            </w:pPr>
            <w:r w:rsidRPr="00551DF2">
              <w:rPr>
                <w:rFonts w:cstheme="minorHAnsi"/>
              </w:rPr>
              <w:t>-199.214***</w:t>
            </w:r>
          </w:p>
          <w:p w14:paraId="2A9710B4" w14:textId="77777777" w:rsidR="00091068" w:rsidRPr="00551DF2" w:rsidRDefault="00091068" w:rsidP="00286434">
            <w:pPr>
              <w:autoSpaceDE w:val="0"/>
              <w:autoSpaceDN w:val="0"/>
              <w:adjustRightInd w:val="0"/>
              <w:jc w:val="center"/>
              <w:rPr>
                <w:rFonts w:cstheme="minorHAnsi"/>
              </w:rPr>
            </w:pPr>
            <w:r w:rsidRPr="00551DF2">
              <w:rPr>
                <w:rFonts w:cstheme="minorHAnsi"/>
              </w:rPr>
              <w:t>(35.9062)</w:t>
            </w:r>
          </w:p>
        </w:tc>
        <w:tc>
          <w:tcPr>
            <w:tcW w:w="904" w:type="pct"/>
            <w:tcBorders>
              <w:bottom w:val="single" w:sz="4" w:space="0" w:color="auto"/>
            </w:tcBorders>
            <w:vAlign w:val="center"/>
          </w:tcPr>
          <w:p w14:paraId="00689393" w14:textId="77777777" w:rsidR="00091068" w:rsidRPr="00551DF2" w:rsidRDefault="00091068" w:rsidP="00286434">
            <w:pPr>
              <w:autoSpaceDE w:val="0"/>
              <w:autoSpaceDN w:val="0"/>
              <w:adjustRightInd w:val="0"/>
              <w:jc w:val="center"/>
              <w:rPr>
                <w:rFonts w:cstheme="minorHAnsi"/>
              </w:rPr>
            </w:pPr>
          </w:p>
        </w:tc>
      </w:tr>
      <w:tr w:rsidR="00091068" w:rsidRPr="00551DF2" w14:paraId="6E3A2029" w14:textId="77777777" w:rsidTr="00286434">
        <w:trPr>
          <w:trHeight w:val="227"/>
        </w:trPr>
        <w:tc>
          <w:tcPr>
            <w:tcW w:w="1136" w:type="pct"/>
            <w:tcBorders>
              <w:top w:val="single" w:sz="4" w:space="0" w:color="auto"/>
            </w:tcBorders>
          </w:tcPr>
          <w:p w14:paraId="5107D20D" w14:textId="77777777" w:rsidR="00091068" w:rsidRPr="00551DF2" w:rsidRDefault="00091068" w:rsidP="00286434">
            <w:pPr>
              <w:autoSpaceDE w:val="0"/>
              <w:autoSpaceDN w:val="0"/>
              <w:adjustRightInd w:val="0"/>
              <w:rPr>
                <w:rFonts w:cstheme="minorHAnsi"/>
              </w:rPr>
            </w:pPr>
            <w:r w:rsidRPr="00551DF2">
              <w:rPr>
                <w:rFonts w:cstheme="minorHAnsi"/>
              </w:rPr>
              <w:t xml:space="preserve">Adjusted </w:t>
            </w:r>
            <w:r w:rsidRPr="00551DF2">
              <w:rPr>
                <w:rFonts w:cstheme="minorHAnsi"/>
                <w:i/>
              </w:rPr>
              <w:t>R</w:t>
            </w:r>
            <w:r w:rsidRPr="00551DF2">
              <w:rPr>
                <w:rFonts w:cstheme="minorHAnsi"/>
                <w:i/>
                <w:vertAlign w:val="superscript"/>
              </w:rPr>
              <w:t>2</w:t>
            </w:r>
          </w:p>
        </w:tc>
        <w:tc>
          <w:tcPr>
            <w:tcW w:w="905" w:type="pct"/>
            <w:tcBorders>
              <w:top w:val="single" w:sz="4" w:space="0" w:color="auto"/>
            </w:tcBorders>
            <w:vAlign w:val="center"/>
          </w:tcPr>
          <w:p w14:paraId="341217C3" w14:textId="77777777" w:rsidR="00091068" w:rsidRPr="00551DF2" w:rsidRDefault="00091068" w:rsidP="00286434">
            <w:pPr>
              <w:autoSpaceDE w:val="0"/>
              <w:autoSpaceDN w:val="0"/>
              <w:adjustRightInd w:val="0"/>
              <w:jc w:val="center"/>
              <w:rPr>
                <w:rFonts w:cstheme="minorHAnsi"/>
              </w:rPr>
            </w:pPr>
            <w:r w:rsidRPr="00551DF2">
              <w:rPr>
                <w:rFonts w:cstheme="minorHAnsi"/>
              </w:rPr>
              <w:t>0.69</w:t>
            </w:r>
          </w:p>
        </w:tc>
        <w:tc>
          <w:tcPr>
            <w:tcW w:w="945" w:type="pct"/>
            <w:tcBorders>
              <w:top w:val="single" w:sz="4" w:space="0" w:color="auto"/>
            </w:tcBorders>
            <w:vAlign w:val="center"/>
          </w:tcPr>
          <w:p w14:paraId="352661EB" w14:textId="77777777" w:rsidR="00091068" w:rsidRPr="00551DF2" w:rsidRDefault="00091068" w:rsidP="00286434">
            <w:pPr>
              <w:autoSpaceDE w:val="0"/>
              <w:autoSpaceDN w:val="0"/>
              <w:adjustRightInd w:val="0"/>
              <w:jc w:val="center"/>
              <w:rPr>
                <w:rFonts w:cstheme="minorHAnsi"/>
              </w:rPr>
            </w:pPr>
            <w:r w:rsidRPr="00551DF2">
              <w:rPr>
                <w:rFonts w:cstheme="minorHAnsi"/>
              </w:rPr>
              <w:t>0.69</w:t>
            </w:r>
          </w:p>
        </w:tc>
        <w:tc>
          <w:tcPr>
            <w:tcW w:w="1110" w:type="pct"/>
            <w:tcBorders>
              <w:top w:val="single" w:sz="4" w:space="0" w:color="auto"/>
            </w:tcBorders>
            <w:vAlign w:val="center"/>
          </w:tcPr>
          <w:p w14:paraId="1C873230" w14:textId="77777777" w:rsidR="00091068" w:rsidRPr="00551DF2" w:rsidRDefault="00091068" w:rsidP="00286434">
            <w:pPr>
              <w:autoSpaceDE w:val="0"/>
              <w:autoSpaceDN w:val="0"/>
              <w:adjustRightInd w:val="0"/>
              <w:jc w:val="center"/>
              <w:rPr>
                <w:rFonts w:cstheme="minorHAnsi"/>
              </w:rPr>
            </w:pPr>
            <w:r w:rsidRPr="00551DF2">
              <w:rPr>
                <w:rFonts w:cstheme="minorHAnsi"/>
              </w:rPr>
              <w:t>0.77</w:t>
            </w:r>
          </w:p>
        </w:tc>
        <w:tc>
          <w:tcPr>
            <w:tcW w:w="904" w:type="pct"/>
            <w:tcBorders>
              <w:top w:val="single" w:sz="4" w:space="0" w:color="auto"/>
            </w:tcBorders>
            <w:vAlign w:val="center"/>
          </w:tcPr>
          <w:p w14:paraId="099D2FA9" w14:textId="77777777" w:rsidR="00091068" w:rsidRPr="00551DF2" w:rsidRDefault="00091068" w:rsidP="00286434">
            <w:pPr>
              <w:autoSpaceDE w:val="0"/>
              <w:autoSpaceDN w:val="0"/>
              <w:adjustRightInd w:val="0"/>
              <w:jc w:val="center"/>
              <w:rPr>
                <w:rFonts w:cstheme="minorHAnsi"/>
              </w:rPr>
            </w:pPr>
            <w:r w:rsidRPr="00551DF2">
              <w:rPr>
                <w:rFonts w:cstheme="minorHAnsi"/>
              </w:rPr>
              <w:t>0.65</w:t>
            </w:r>
          </w:p>
        </w:tc>
      </w:tr>
      <w:tr w:rsidR="00091068" w:rsidRPr="00551DF2" w14:paraId="39707ABC" w14:textId="77777777" w:rsidTr="00286434">
        <w:trPr>
          <w:trHeight w:val="227"/>
        </w:trPr>
        <w:tc>
          <w:tcPr>
            <w:tcW w:w="1136" w:type="pct"/>
            <w:tcBorders>
              <w:bottom w:val="double" w:sz="4" w:space="0" w:color="auto"/>
            </w:tcBorders>
          </w:tcPr>
          <w:p w14:paraId="46F0C6D2" w14:textId="77777777" w:rsidR="00091068" w:rsidRPr="00551DF2" w:rsidRDefault="00091068" w:rsidP="00286434">
            <w:pPr>
              <w:autoSpaceDE w:val="0"/>
              <w:autoSpaceDN w:val="0"/>
              <w:adjustRightInd w:val="0"/>
              <w:rPr>
                <w:rFonts w:cstheme="minorHAnsi"/>
              </w:rPr>
            </w:pPr>
            <w:r w:rsidRPr="00551DF2">
              <w:rPr>
                <w:rFonts w:cstheme="minorHAnsi"/>
              </w:rPr>
              <w:t>No of Obs.</w:t>
            </w:r>
          </w:p>
        </w:tc>
        <w:tc>
          <w:tcPr>
            <w:tcW w:w="905" w:type="pct"/>
            <w:tcBorders>
              <w:bottom w:val="double" w:sz="4" w:space="0" w:color="auto"/>
            </w:tcBorders>
            <w:vAlign w:val="center"/>
          </w:tcPr>
          <w:p w14:paraId="1E083EEE" w14:textId="77777777" w:rsidR="00091068" w:rsidRPr="00551DF2" w:rsidRDefault="00091068" w:rsidP="00286434">
            <w:pPr>
              <w:autoSpaceDE w:val="0"/>
              <w:autoSpaceDN w:val="0"/>
              <w:adjustRightInd w:val="0"/>
              <w:jc w:val="center"/>
              <w:rPr>
                <w:rFonts w:cstheme="minorHAnsi"/>
              </w:rPr>
            </w:pPr>
            <w:r w:rsidRPr="00551DF2">
              <w:rPr>
                <w:rFonts w:cstheme="minorHAnsi"/>
              </w:rPr>
              <w:t>430</w:t>
            </w:r>
          </w:p>
        </w:tc>
        <w:tc>
          <w:tcPr>
            <w:tcW w:w="945" w:type="pct"/>
            <w:tcBorders>
              <w:bottom w:val="double" w:sz="4" w:space="0" w:color="auto"/>
            </w:tcBorders>
            <w:vAlign w:val="center"/>
          </w:tcPr>
          <w:p w14:paraId="3D6305BB" w14:textId="77777777" w:rsidR="00091068" w:rsidRPr="00551DF2" w:rsidRDefault="00091068" w:rsidP="00286434">
            <w:pPr>
              <w:autoSpaceDE w:val="0"/>
              <w:autoSpaceDN w:val="0"/>
              <w:adjustRightInd w:val="0"/>
              <w:jc w:val="center"/>
              <w:rPr>
                <w:rFonts w:cstheme="minorHAnsi"/>
              </w:rPr>
            </w:pPr>
            <w:r w:rsidRPr="00551DF2">
              <w:rPr>
                <w:rFonts w:cstheme="minorHAnsi"/>
              </w:rPr>
              <w:t>430</w:t>
            </w:r>
          </w:p>
        </w:tc>
        <w:tc>
          <w:tcPr>
            <w:tcW w:w="1110" w:type="pct"/>
            <w:tcBorders>
              <w:bottom w:val="double" w:sz="4" w:space="0" w:color="auto"/>
            </w:tcBorders>
            <w:vAlign w:val="center"/>
          </w:tcPr>
          <w:p w14:paraId="1ADFA589" w14:textId="77777777" w:rsidR="00091068" w:rsidRPr="00551DF2" w:rsidRDefault="00091068" w:rsidP="00286434">
            <w:pPr>
              <w:autoSpaceDE w:val="0"/>
              <w:autoSpaceDN w:val="0"/>
              <w:adjustRightInd w:val="0"/>
              <w:jc w:val="center"/>
              <w:rPr>
                <w:rFonts w:cstheme="minorHAnsi"/>
              </w:rPr>
            </w:pPr>
            <w:r w:rsidRPr="00551DF2">
              <w:rPr>
                <w:rFonts w:cstheme="minorHAnsi"/>
              </w:rPr>
              <w:t>430</w:t>
            </w:r>
          </w:p>
        </w:tc>
        <w:tc>
          <w:tcPr>
            <w:tcW w:w="904" w:type="pct"/>
            <w:tcBorders>
              <w:bottom w:val="double" w:sz="4" w:space="0" w:color="auto"/>
            </w:tcBorders>
            <w:vAlign w:val="center"/>
          </w:tcPr>
          <w:p w14:paraId="10DE4101" w14:textId="77777777" w:rsidR="00091068" w:rsidRPr="00551DF2" w:rsidRDefault="00091068" w:rsidP="00286434">
            <w:pPr>
              <w:autoSpaceDE w:val="0"/>
              <w:autoSpaceDN w:val="0"/>
              <w:adjustRightInd w:val="0"/>
              <w:jc w:val="center"/>
              <w:rPr>
                <w:rFonts w:cstheme="minorHAnsi"/>
              </w:rPr>
            </w:pPr>
            <w:r w:rsidRPr="00551DF2">
              <w:rPr>
                <w:rFonts w:cstheme="minorHAnsi"/>
              </w:rPr>
              <w:t>430</w:t>
            </w:r>
          </w:p>
        </w:tc>
      </w:tr>
    </w:tbl>
    <w:p w14:paraId="2B21610E" w14:textId="77777777" w:rsidR="00091068" w:rsidRPr="0028340E" w:rsidRDefault="00091068" w:rsidP="00091068">
      <w:pPr>
        <w:autoSpaceDE w:val="0"/>
        <w:autoSpaceDN w:val="0"/>
        <w:adjustRightInd w:val="0"/>
        <w:spacing w:before="120" w:after="120" w:line="259" w:lineRule="auto"/>
        <w:rPr>
          <w:rFonts w:cstheme="minorHAnsi"/>
          <w:position w:val="-6"/>
        </w:rPr>
      </w:pPr>
    </w:p>
    <w:p w14:paraId="3A9518FF" w14:textId="77777777" w:rsidR="00091068" w:rsidRPr="0028340E" w:rsidRDefault="00091068" w:rsidP="00091068">
      <w:pPr>
        <w:autoSpaceDE w:val="0"/>
        <w:autoSpaceDN w:val="0"/>
        <w:adjustRightInd w:val="0"/>
        <w:spacing w:before="120" w:after="120" w:line="259" w:lineRule="auto"/>
        <w:rPr>
          <w:rFonts w:cstheme="minorHAnsi"/>
          <w:i/>
          <w:position w:val="-6"/>
        </w:rPr>
      </w:pPr>
      <w:r w:rsidRPr="0028340E">
        <w:rPr>
          <w:rFonts w:cstheme="minorHAnsi"/>
          <w:i/>
          <w:position w:val="-6"/>
        </w:rPr>
        <w:t>Figure A4</w:t>
      </w:r>
      <w:r w:rsidRPr="0028340E">
        <w:rPr>
          <w:rFonts w:cstheme="minorHAnsi"/>
          <w:position w:val="-6"/>
        </w:rPr>
        <w:t xml:space="preserve">. </w:t>
      </w:r>
      <w:r w:rsidRPr="0028340E">
        <w:rPr>
          <w:rFonts w:cstheme="minorHAnsi"/>
          <w:iCs/>
          <w:position w:val="-6"/>
        </w:rPr>
        <w:t>Predicted market concentration varying with different levels of regionalisation and maturity of internet banking with additional instrument for branch density: control function approach</w:t>
      </w:r>
    </w:p>
    <w:p w14:paraId="04ECD059" w14:textId="77777777" w:rsidR="00091068" w:rsidRPr="0028340E" w:rsidRDefault="00091068" w:rsidP="00091068">
      <w:pPr>
        <w:autoSpaceDE w:val="0"/>
        <w:autoSpaceDN w:val="0"/>
        <w:adjustRightInd w:val="0"/>
        <w:spacing w:before="120" w:after="120" w:line="259" w:lineRule="auto"/>
        <w:rPr>
          <w:rFonts w:cstheme="minorHAnsi"/>
          <w:i/>
          <w:position w:val="-6"/>
        </w:rPr>
      </w:pPr>
      <w:r w:rsidRPr="0028340E">
        <w:rPr>
          <w:rFonts w:cstheme="minorHAnsi"/>
          <w:noProof/>
          <w:position w:val="-6"/>
        </w:rPr>
        <w:drawing>
          <wp:inline distT="0" distB="0" distL="0" distR="0" wp14:anchorId="3BAD67DC" wp14:editId="06763C77">
            <wp:extent cx="5029200" cy="365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0C01946B" w14:textId="77777777" w:rsidR="00091068" w:rsidRPr="0028340E" w:rsidRDefault="00091068" w:rsidP="00091068">
      <w:pPr>
        <w:autoSpaceDE w:val="0"/>
        <w:autoSpaceDN w:val="0"/>
        <w:adjustRightInd w:val="0"/>
        <w:spacing w:before="120" w:after="120" w:line="259" w:lineRule="auto"/>
        <w:rPr>
          <w:rFonts w:cstheme="minorHAnsi"/>
          <w:iCs/>
          <w:position w:val="-6"/>
        </w:rPr>
      </w:pPr>
      <w:r w:rsidRPr="0028340E">
        <w:rPr>
          <w:rFonts w:cstheme="minorHAnsi"/>
          <w:i/>
          <w:position w:val="-6"/>
        </w:rPr>
        <w:t xml:space="preserve"> Figure A5</w:t>
      </w:r>
      <w:r w:rsidRPr="0028340E">
        <w:rPr>
          <w:rFonts w:cstheme="minorHAnsi"/>
          <w:position w:val="-6"/>
        </w:rPr>
        <w:t xml:space="preserve">. </w:t>
      </w:r>
      <w:r w:rsidRPr="0028340E">
        <w:rPr>
          <w:rFonts w:cstheme="minorHAnsi"/>
          <w:iCs/>
          <w:position w:val="-6"/>
        </w:rPr>
        <w:t>Predicted market concentration varying with different levels of regionalisation and maturity of internet banking with additional instrument for branch density: 2SLS approach</w:t>
      </w:r>
    </w:p>
    <w:p w14:paraId="33A7752F" w14:textId="77777777" w:rsidR="00091068" w:rsidRPr="0028340E" w:rsidRDefault="00091068" w:rsidP="00250BAD">
      <w:pPr>
        <w:pStyle w:val="ListParagraph"/>
        <w:autoSpaceDE w:val="0"/>
        <w:autoSpaceDN w:val="0"/>
        <w:adjustRightInd w:val="0"/>
        <w:spacing w:before="120" w:after="120" w:line="259" w:lineRule="auto"/>
        <w:contextualSpacing w:val="0"/>
        <w:jc w:val="both"/>
        <w:rPr>
          <w:rFonts w:cstheme="minorHAnsi"/>
        </w:rPr>
      </w:pPr>
      <w:r w:rsidRPr="0028340E">
        <w:rPr>
          <w:rFonts w:cstheme="minorHAnsi"/>
          <w:noProof/>
        </w:rPr>
        <w:lastRenderedPageBreak/>
        <w:drawing>
          <wp:inline distT="0" distB="0" distL="0" distR="0" wp14:anchorId="00FA5708" wp14:editId="1EE9916B">
            <wp:extent cx="50292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3A475B46" w14:textId="77777777" w:rsidR="00091068" w:rsidRPr="0028340E" w:rsidRDefault="00091068" w:rsidP="00091068">
      <w:pPr>
        <w:pStyle w:val="ListParagraph"/>
        <w:numPr>
          <w:ilvl w:val="0"/>
          <w:numId w:val="8"/>
        </w:numPr>
        <w:autoSpaceDE w:val="0"/>
        <w:autoSpaceDN w:val="0"/>
        <w:adjustRightInd w:val="0"/>
        <w:spacing w:before="120" w:after="120" w:line="259" w:lineRule="auto"/>
        <w:contextualSpacing w:val="0"/>
        <w:rPr>
          <w:rFonts w:cstheme="minorHAnsi"/>
        </w:rPr>
      </w:pPr>
      <w:r w:rsidRPr="0028340E">
        <w:rPr>
          <w:rFonts w:cstheme="minorHAnsi"/>
        </w:rPr>
        <w:t>Sensitivity analysis by excluding Luxembourg from our sample</w:t>
      </w:r>
    </w:p>
    <w:p w14:paraId="5E85660B" w14:textId="77777777" w:rsidR="00091068" w:rsidRPr="0028340E" w:rsidRDefault="00091068" w:rsidP="00091068">
      <w:pPr>
        <w:autoSpaceDE w:val="0"/>
        <w:autoSpaceDN w:val="0"/>
        <w:adjustRightInd w:val="0"/>
        <w:spacing w:before="120" w:after="120" w:line="259" w:lineRule="auto"/>
        <w:rPr>
          <w:rFonts w:cstheme="minorHAnsi"/>
          <w:position w:val="-6"/>
        </w:rPr>
      </w:pPr>
      <w:r w:rsidRPr="0028340E">
        <w:rPr>
          <w:rFonts w:cstheme="minorHAnsi"/>
          <w:position w:val="-6"/>
        </w:rPr>
        <w:t>We have already noted that Luxembourg might be an outlier in the concentration equation given its small population size and large total bank assets as measured by the ECB.  If we exclude Luxembourg from the sample for estimating concentration, the results are reported in Table A</w:t>
      </w:r>
      <w:r>
        <w:rPr>
          <w:rFonts w:cstheme="minorHAnsi"/>
          <w:position w:val="-6"/>
        </w:rPr>
        <w:t>5</w:t>
      </w:r>
      <w:r w:rsidRPr="0028340E">
        <w:rPr>
          <w:rFonts w:cstheme="minorHAnsi"/>
          <w:position w:val="-6"/>
        </w:rPr>
        <w:t xml:space="preserve"> and Figure A</w:t>
      </w:r>
      <w:r>
        <w:rPr>
          <w:rFonts w:cstheme="minorHAnsi"/>
          <w:position w:val="-6"/>
        </w:rPr>
        <w:t>6</w:t>
      </w:r>
      <w:r w:rsidRPr="0028340E">
        <w:rPr>
          <w:rFonts w:cstheme="minorHAnsi"/>
          <w:position w:val="-6"/>
        </w:rPr>
        <w:t xml:space="preserve"> and A</w:t>
      </w:r>
      <w:r>
        <w:rPr>
          <w:rFonts w:cstheme="minorHAnsi"/>
          <w:position w:val="-6"/>
        </w:rPr>
        <w:t>7</w:t>
      </w:r>
      <w:r w:rsidRPr="0028340E">
        <w:rPr>
          <w:rFonts w:cstheme="minorHAnsi"/>
          <w:position w:val="-6"/>
        </w:rPr>
        <w:t>. We have conducted F tests which confirm that the two specifications (with or without including Luxembourg as a potential outlier) in the table below are statistically different. However, the qualitative pattern described in section</w:t>
      </w:r>
      <w:r>
        <w:rPr>
          <w:rFonts w:cstheme="minorHAnsi"/>
          <w:position w:val="-6"/>
        </w:rPr>
        <w:t xml:space="preserve"> 6</w:t>
      </w:r>
      <w:r w:rsidRPr="0028340E">
        <w:rPr>
          <w:rFonts w:cstheme="minorHAnsi"/>
          <w:position w:val="-6"/>
        </w:rPr>
        <w:t xml:space="preserve"> has not changed.</w:t>
      </w:r>
    </w:p>
    <w:p w14:paraId="3EA89720" w14:textId="77777777" w:rsidR="00091068" w:rsidRPr="00B87C67" w:rsidRDefault="00091068" w:rsidP="00091068">
      <w:pPr>
        <w:autoSpaceDE w:val="0"/>
        <w:autoSpaceDN w:val="0"/>
        <w:adjustRightInd w:val="0"/>
        <w:spacing w:before="120" w:after="120" w:line="259" w:lineRule="auto"/>
        <w:rPr>
          <w:rFonts w:cstheme="minorHAnsi"/>
          <w:i/>
          <w:iCs/>
          <w:sz w:val="22"/>
          <w:szCs w:val="22"/>
        </w:rPr>
      </w:pPr>
      <w:r w:rsidRPr="00B87C67">
        <w:rPr>
          <w:rFonts w:cstheme="minorHAnsi"/>
          <w:i/>
          <w:iCs/>
          <w:sz w:val="22"/>
          <w:szCs w:val="22"/>
        </w:rPr>
        <w:t xml:space="preserve">Table A5: </w:t>
      </w:r>
      <w:r w:rsidRPr="00B87C67">
        <w:rPr>
          <w:rFonts w:cstheme="minorHAnsi"/>
          <w:sz w:val="22"/>
          <w:szCs w:val="22"/>
        </w:rPr>
        <w:t>Estimation results for national concentration in banking: excluding Luxembourg</w:t>
      </w:r>
      <w:r w:rsidRPr="00B87C67">
        <w:rPr>
          <w:rFonts w:cstheme="minorHAnsi"/>
          <w:i/>
          <w:iCs/>
          <w:sz w:val="22"/>
          <w:szCs w:val="22"/>
        </w:rPr>
        <w:t xml:space="preserve"> </w:t>
      </w:r>
    </w:p>
    <w:tbl>
      <w:tblPr>
        <w:tblStyle w:val="TableGrid"/>
        <w:tblpPr w:leftFromText="180" w:rightFromText="180" w:vertAnchor="text" w:horzAnchor="page" w:tblpX="1369" w:tblpY="38"/>
        <w:tblW w:w="5000" w:type="pct"/>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1481"/>
        <w:gridCol w:w="1887"/>
        <w:gridCol w:w="1887"/>
        <w:gridCol w:w="1883"/>
        <w:gridCol w:w="1882"/>
      </w:tblGrid>
      <w:tr w:rsidR="00091068" w:rsidRPr="00B87C67" w14:paraId="04A9862B" w14:textId="77777777" w:rsidTr="00286434">
        <w:tc>
          <w:tcPr>
            <w:tcW w:w="821" w:type="pct"/>
            <w:tcBorders>
              <w:bottom w:val="nil"/>
            </w:tcBorders>
          </w:tcPr>
          <w:p w14:paraId="64BA8C60" w14:textId="77777777" w:rsidR="00091068" w:rsidRPr="00B87C67" w:rsidRDefault="00091068" w:rsidP="00286434">
            <w:pPr>
              <w:autoSpaceDE w:val="0"/>
              <w:autoSpaceDN w:val="0"/>
              <w:adjustRightInd w:val="0"/>
              <w:spacing w:line="259" w:lineRule="auto"/>
              <w:rPr>
                <w:rFonts w:cstheme="minorHAnsi"/>
                <w:i/>
              </w:rPr>
            </w:pPr>
          </w:p>
        </w:tc>
        <w:tc>
          <w:tcPr>
            <w:tcW w:w="2092" w:type="pct"/>
            <w:gridSpan w:val="2"/>
            <w:tcBorders>
              <w:bottom w:val="nil"/>
            </w:tcBorders>
            <w:vAlign w:val="center"/>
          </w:tcPr>
          <w:p w14:paraId="63A83256" w14:textId="77777777" w:rsidR="00091068" w:rsidRPr="00B87C67" w:rsidRDefault="00091068" w:rsidP="00286434">
            <w:pPr>
              <w:autoSpaceDE w:val="0"/>
              <w:autoSpaceDN w:val="0"/>
              <w:adjustRightInd w:val="0"/>
              <w:spacing w:line="259" w:lineRule="auto"/>
              <w:jc w:val="center"/>
              <w:rPr>
                <w:rFonts w:cstheme="minorHAnsi"/>
                <w:i/>
              </w:rPr>
            </w:pPr>
            <w:r w:rsidRPr="00B87C67">
              <w:rPr>
                <w:rFonts w:cstheme="minorHAnsi"/>
                <w:i/>
              </w:rPr>
              <w:t>With Luxembourg</w:t>
            </w:r>
          </w:p>
        </w:tc>
        <w:tc>
          <w:tcPr>
            <w:tcW w:w="2087" w:type="pct"/>
            <w:gridSpan w:val="2"/>
            <w:tcBorders>
              <w:bottom w:val="nil"/>
            </w:tcBorders>
            <w:vAlign w:val="center"/>
          </w:tcPr>
          <w:p w14:paraId="46A009EC" w14:textId="77777777" w:rsidR="00091068" w:rsidRPr="00B87C67" w:rsidRDefault="00091068" w:rsidP="00286434">
            <w:pPr>
              <w:autoSpaceDE w:val="0"/>
              <w:autoSpaceDN w:val="0"/>
              <w:adjustRightInd w:val="0"/>
              <w:spacing w:line="259" w:lineRule="auto"/>
              <w:jc w:val="center"/>
              <w:rPr>
                <w:rFonts w:cstheme="minorHAnsi"/>
                <w:i/>
              </w:rPr>
            </w:pPr>
            <w:r w:rsidRPr="00B87C67">
              <w:rPr>
                <w:rFonts w:cstheme="minorHAnsi"/>
                <w:i/>
              </w:rPr>
              <w:t>Without Luxembourg</w:t>
            </w:r>
          </w:p>
        </w:tc>
      </w:tr>
      <w:tr w:rsidR="00091068" w:rsidRPr="00B87C67" w14:paraId="186B19EB" w14:textId="77777777" w:rsidTr="00286434">
        <w:tc>
          <w:tcPr>
            <w:tcW w:w="821" w:type="pct"/>
            <w:tcBorders>
              <w:bottom w:val="double" w:sz="4" w:space="0" w:color="auto"/>
            </w:tcBorders>
          </w:tcPr>
          <w:p w14:paraId="768CD484" w14:textId="77777777" w:rsidR="00091068" w:rsidRPr="00B87C67" w:rsidRDefault="00091068" w:rsidP="00286434">
            <w:pPr>
              <w:autoSpaceDE w:val="0"/>
              <w:autoSpaceDN w:val="0"/>
              <w:adjustRightInd w:val="0"/>
              <w:spacing w:line="259" w:lineRule="auto"/>
              <w:rPr>
                <w:rFonts w:cstheme="minorHAnsi"/>
              </w:rPr>
            </w:pPr>
            <w:r w:rsidRPr="00B87C67">
              <w:rPr>
                <w:rFonts w:cstheme="minorHAnsi"/>
                <w:i/>
              </w:rPr>
              <w:t>Dependent variable</w:t>
            </w:r>
            <w:r w:rsidRPr="00B87C67">
              <w:rPr>
                <w:rFonts w:cstheme="minorHAnsi"/>
              </w:rPr>
              <w:t xml:space="preserve">: </w:t>
            </w:r>
            <m:oMath>
              <m:func>
                <m:funcPr>
                  <m:ctrlPr>
                    <w:rPr>
                      <w:rFonts w:ascii="Cambria Math" w:hAnsi="Cambria Math" w:cstheme="minorHAnsi"/>
                      <w:i/>
                    </w:rPr>
                  </m:ctrlPr>
                </m:funcPr>
                <m:fName>
                  <m:r>
                    <m:rPr>
                      <m:sty m:val="p"/>
                    </m:rPr>
                    <w:rPr>
                      <w:rFonts w:ascii="Cambria Math" w:hAnsi="Cambria Math" w:cstheme="minorHAnsi"/>
                    </w:rPr>
                    <m:t>log</m:t>
                  </m:r>
                </m:fName>
                <m:e>
                  <m:d>
                    <m:dPr>
                      <m:ctrlPr>
                        <w:rPr>
                          <w:rFonts w:ascii="Cambria Math" w:hAnsi="Cambria Math" w:cstheme="minorHAnsi"/>
                          <w:i/>
                        </w:rPr>
                      </m:ctrlPr>
                    </m:dPr>
                    <m:e>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it</m:t>
                              </m:r>
                            </m:sub>
                          </m:sSub>
                        </m:num>
                        <m:den>
                          <m:r>
                            <w:rPr>
                              <w:rFonts w:ascii="Cambria Math" w:hAnsi="Cambria Math" w:cstheme="minorHAnsi"/>
                            </w:rPr>
                            <m:t>100-</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it</m:t>
                              </m:r>
                            </m:sub>
                          </m:sSub>
                        </m:den>
                      </m:f>
                    </m:e>
                  </m:d>
                </m:e>
              </m:func>
            </m:oMath>
          </w:p>
        </w:tc>
        <w:tc>
          <w:tcPr>
            <w:tcW w:w="1046" w:type="pct"/>
            <w:tcBorders>
              <w:bottom w:val="double" w:sz="4" w:space="0" w:color="auto"/>
            </w:tcBorders>
            <w:vAlign w:val="center"/>
          </w:tcPr>
          <w:p w14:paraId="13C1D54D" w14:textId="77777777" w:rsidR="00091068" w:rsidRPr="00B87C67" w:rsidRDefault="00091068" w:rsidP="00286434">
            <w:pPr>
              <w:autoSpaceDE w:val="0"/>
              <w:autoSpaceDN w:val="0"/>
              <w:adjustRightInd w:val="0"/>
              <w:spacing w:line="259" w:lineRule="auto"/>
              <w:jc w:val="center"/>
              <w:rPr>
                <w:rFonts w:cstheme="minorHAnsi"/>
                <w:i/>
              </w:rPr>
            </w:pPr>
            <w:r w:rsidRPr="00B87C67">
              <w:rPr>
                <w:rFonts w:cstheme="minorHAnsi"/>
                <w:i/>
              </w:rPr>
              <w:t>Estimated coefficients</w:t>
            </w:r>
          </w:p>
          <w:p w14:paraId="0E209C81" w14:textId="77777777" w:rsidR="00091068" w:rsidRPr="00B87C67" w:rsidRDefault="00091068" w:rsidP="00286434">
            <w:pPr>
              <w:autoSpaceDE w:val="0"/>
              <w:autoSpaceDN w:val="0"/>
              <w:adjustRightInd w:val="0"/>
              <w:spacing w:line="259" w:lineRule="auto"/>
              <w:jc w:val="center"/>
              <w:rPr>
                <w:rFonts w:cstheme="minorHAnsi"/>
                <w:i/>
              </w:rPr>
            </w:pPr>
            <w:r w:rsidRPr="00B87C67">
              <w:rPr>
                <w:rFonts w:cstheme="minorHAnsi"/>
                <w:i/>
              </w:rPr>
              <w:t>CF</w:t>
            </w:r>
          </w:p>
        </w:tc>
        <w:tc>
          <w:tcPr>
            <w:tcW w:w="1046" w:type="pct"/>
            <w:tcBorders>
              <w:bottom w:val="double" w:sz="4" w:space="0" w:color="auto"/>
            </w:tcBorders>
            <w:vAlign w:val="center"/>
          </w:tcPr>
          <w:p w14:paraId="1420B6D1" w14:textId="77777777" w:rsidR="00091068" w:rsidRPr="00B87C67" w:rsidRDefault="00091068" w:rsidP="00286434">
            <w:pPr>
              <w:autoSpaceDE w:val="0"/>
              <w:autoSpaceDN w:val="0"/>
              <w:adjustRightInd w:val="0"/>
              <w:spacing w:line="259" w:lineRule="auto"/>
              <w:jc w:val="center"/>
              <w:rPr>
                <w:rFonts w:cstheme="minorHAnsi"/>
                <w:i/>
              </w:rPr>
            </w:pPr>
            <w:r w:rsidRPr="00B87C67">
              <w:rPr>
                <w:rFonts w:cstheme="minorHAnsi"/>
                <w:i/>
              </w:rPr>
              <w:t>Estimated coefficients</w:t>
            </w:r>
          </w:p>
          <w:p w14:paraId="46121B02" w14:textId="77777777" w:rsidR="00091068" w:rsidRPr="00B87C67" w:rsidRDefault="00091068" w:rsidP="00286434">
            <w:pPr>
              <w:autoSpaceDE w:val="0"/>
              <w:autoSpaceDN w:val="0"/>
              <w:adjustRightInd w:val="0"/>
              <w:spacing w:line="259" w:lineRule="auto"/>
              <w:jc w:val="center"/>
              <w:rPr>
                <w:rFonts w:cstheme="minorHAnsi"/>
                <w:i/>
              </w:rPr>
            </w:pPr>
            <w:r w:rsidRPr="00B87C67">
              <w:rPr>
                <w:rFonts w:cstheme="minorHAnsi"/>
                <w:i/>
              </w:rPr>
              <w:t>2SLS</w:t>
            </w:r>
          </w:p>
        </w:tc>
        <w:tc>
          <w:tcPr>
            <w:tcW w:w="1044" w:type="pct"/>
            <w:tcBorders>
              <w:bottom w:val="double" w:sz="4" w:space="0" w:color="auto"/>
            </w:tcBorders>
            <w:vAlign w:val="center"/>
          </w:tcPr>
          <w:p w14:paraId="3FA30693" w14:textId="77777777" w:rsidR="00091068" w:rsidRPr="00B87C67" w:rsidRDefault="00091068" w:rsidP="00286434">
            <w:pPr>
              <w:autoSpaceDE w:val="0"/>
              <w:autoSpaceDN w:val="0"/>
              <w:adjustRightInd w:val="0"/>
              <w:spacing w:line="259" w:lineRule="auto"/>
              <w:jc w:val="center"/>
              <w:rPr>
                <w:rFonts w:cstheme="minorHAnsi"/>
                <w:i/>
              </w:rPr>
            </w:pPr>
            <w:r w:rsidRPr="00B87C67">
              <w:rPr>
                <w:rFonts w:cstheme="minorHAnsi"/>
                <w:i/>
              </w:rPr>
              <w:t>Estimated coefficients</w:t>
            </w:r>
          </w:p>
          <w:p w14:paraId="6C400FFD" w14:textId="77777777" w:rsidR="00091068" w:rsidRPr="00B87C67" w:rsidRDefault="00091068" w:rsidP="00286434">
            <w:pPr>
              <w:autoSpaceDE w:val="0"/>
              <w:autoSpaceDN w:val="0"/>
              <w:adjustRightInd w:val="0"/>
              <w:spacing w:line="259" w:lineRule="auto"/>
              <w:jc w:val="center"/>
              <w:rPr>
                <w:rFonts w:cstheme="minorHAnsi"/>
                <w:i/>
              </w:rPr>
            </w:pPr>
            <w:r w:rsidRPr="00B87C67">
              <w:rPr>
                <w:rFonts w:cstheme="minorHAnsi"/>
                <w:i/>
              </w:rPr>
              <w:t>CF</w:t>
            </w:r>
          </w:p>
        </w:tc>
        <w:tc>
          <w:tcPr>
            <w:tcW w:w="1043" w:type="pct"/>
            <w:tcBorders>
              <w:bottom w:val="double" w:sz="4" w:space="0" w:color="auto"/>
            </w:tcBorders>
            <w:vAlign w:val="center"/>
          </w:tcPr>
          <w:p w14:paraId="70B24DE6" w14:textId="77777777" w:rsidR="00091068" w:rsidRPr="00B87C67" w:rsidRDefault="00091068" w:rsidP="00286434">
            <w:pPr>
              <w:autoSpaceDE w:val="0"/>
              <w:autoSpaceDN w:val="0"/>
              <w:adjustRightInd w:val="0"/>
              <w:spacing w:line="259" w:lineRule="auto"/>
              <w:jc w:val="center"/>
              <w:rPr>
                <w:rFonts w:cstheme="minorHAnsi"/>
                <w:i/>
              </w:rPr>
            </w:pPr>
            <w:r w:rsidRPr="00B87C67">
              <w:rPr>
                <w:rFonts w:cstheme="minorHAnsi"/>
                <w:i/>
              </w:rPr>
              <w:t>Estimated coefficients</w:t>
            </w:r>
          </w:p>
          <w:p w14:paraId="03636D77" w14:textId="77777777" w:rsidR="00091068" w:rsidRPr="00B87C67" w:rsidRDefault="00091068" w:rsidP="00286434">
            <w:pPr>
              <w:autoSpaceDE w:val="0"/>
              <w:autoSpaceDN w:val="0"/>
              <w:adjustRightInd w:val="0"/>
              <w:spacing w:line="259" w:lineRule="auto"/>
              <w:jc w:val="center"/>
              <w:rPr>
                <w:rFonts w:cstheme="minorHAnsi"/>
                <w:i/>
              </w:rPr>
            </w:pPr>
            <w:r w:rsidRPr="00B87C67">
              <w:rPr>
                <w:rFonts w:cstheme="minorHAnsi"/>
                <w:i/>
              </w:rPr>
              <w:t>2SLS</w:t>
            </w:r>
          </w:p>
        </w:tc>
      </w:tr>
      <w:tr w:rsidR="00091068" w:rsidRPr="00B87C67" w14:paraId="481935BE" w14:textId="77777777" w:rsidTr="00286434">
        <w:tc>
          <w:tcPr>
            <w:tcW w:w="821" w:type="pct"/>
            <w:tcBorders>
              <w:top w:val="double" w:sz="4" w:space="0" w:color="auto"/>
            </w:tcBorders>
          </w:tcPr>
          <w:p w14:paraId="5FCDFBE0" w14:textId="77777777" w:rsidR="00091068" w:rsidRPr="00B87C67" w:rsidRDefault="00091068" w:rsidP="00286434">
            <w:pPr>
              <w:autoSpaceDE w:val="0"/>
              <w:autoSpaceDN w:val="0"/>
              <w:adjustRightInd w:val="0"/>
              <w:spacing w:line="259" w:lineRule="auto"/>
              <w:rPr>
                <w:rFonts w:cstheme="minorHAnsi"/>
                <w:i/>
              </w:rPr>
            </w:pPr>
            <w:r w:rsidRPr="00B87C67">
              <w:rPr>
                <w:rFonts w:cstheme="minorHAnsi"/>
                <w:i/>
              </w:rPr>
              <w:t>t</w:t>
            </w:r>
          </w:p>
        </w:tc>
        <w:tc>
          <w:tcPr>
            <w:tcW w:w="1046" w:type="pct"/>
            <w:tcBorders>
              <w:top w:val="double" w:sz="4" w:space="0" w:color="auto"/>
            </w:tcBorders>
            <w:vAlign w:val="center"/>
          </w:tcPr>
          <w:p w14:paraId="7C44A05B"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 xml:space="preserve">0.090*** </w:t>
            </w:r>
          </w:p>
          <w:p w14:paraId="6FC8B70C"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(0.0082)</w:t>
            </w:r>
          </w:p>
        </w:tc>
        <w:tc>
          <w:tcPr>
            <w:tcW w:w="1046" w:type="pct"/>
            <w:tcBorders>
              <w:top w:val="double" w:sz="4" w:space="0" w:color="auto"/>
            </w:tcBorders>
            <w:vAlign w:val="center"/>
          </w:tcPr>
          <w:p w14:paraId="02232819"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 xml:space="preserve">0.081*** </w:t>
            </w:r>
          </w:p>
          <w:p w14:paraId="19C5E761"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(0.0113)</w:t>
            </w:r>
          </w:p>
        </w:tc>
        <w:tc>
          <w:tcPr>
            <w:tcW w:w="1044" w:type="pct"/>
            <w:tcBorders>
              <w:top w:val="double" w:sz="4" w:space="0" w:color="auto"/>
            </w:tcBorders>
            <w:vAlign w:val="center"/>
          </w:tcPr>
          <w:p w14:paraId="584A32BB"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 xml:space="preserve">0.096*** </w:t>
            </w:r>
          </w:p>
          <w:p w14:paraId="31890D25"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(0.0078)</w:t>
            </w:r>
          </w:p>
        </w:tc>
        <w:tc>
          <w:tcPr>
            <w:tcW w:w="1043" w:type="pct"/>
            <w:tcBorders>
              <w:top w:val="double" w:sz="4" w:space="0" w:color="auto"/>
            </w:tcBorders>
            <w:vAlign w:val="center"/>
          </w:tcPr>
          <w:p w14:paraId="71CA1CC7"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0.113**</w:t>
            </w:r>
          </w:p>
          <w:p w14:paraId="71BF0469"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(0.0108)</w:t>
            </w:r>
          </w:p>
        </w:tc>
      </w:tr>
      <w:tr w:rsidR="00091068" w:rsidRPr="00B87C67" w14:paraId="5C9A0FAA" w14:textId="77777777" w:rsidTr="00286434">
        <w:tc>
          <w:tcPr>
            <w:tcW w:w="821" w:type="pct"/>
          </w:tcPr>
          <w:p w14:paraId="0A2F8EC5" w14:textId="77777777" w:rsidR="00091068" w:rsidRPr="00B87C67" w:rsidRDefault="00091068" w:rsidP="00286434">
            <w:pPr>
              <w:autoSpaceDE w:val="0"/>
              <w:autoSpaceDN w:val="0"/>
              <w:adjustRightInd w:val="0"/>
              <w:spacing w:line="259" w:lineRule="auto"/>
              <w:rPr>
                <w:rFonts w:cstheme="minorHAnsi"/>
              </w:rPr>
            </w:pPr>
            <m:oMathPara>
              <m:oMathParaPr>
                <m:jc m:val="left"/>
              </m:oMathParaPr>
              <m:oMath>
                <m:f>
                  <m:fPr>
                    <m:ctrlPr>
                      <w:rPr>
                        <w:rFonts w:ascii="Cambria Math" w:hAnsi="Cambria Math" w:cstheme="minorHAnsi"/>
                        <w:i/>
                      </w:rPr>
                    </m:ctrlPr>
                  </m:fPr>
                  <m:num>
                    <m:r>
                      <w:rPr>
                        <w:rFonts w:ascii="Cambria Math" w:hAnsi="Cambria Math" w:cstheme="minorHAnsi"/>
                      </w:rPr>
                      <m:t>1</m:t>
                    </m:r>
                  </m:num>
                  <m:den>
                    <m:func>
                      <m:funcPr>
                        <m:ctrlPr>
                          <w:rPr>
                            <w:rFonts w:ascii="Cambria Math" w:hAnsi="Cambria Math" w:cstheme="minorHAnsi"/>
                            <w:i/>
                          </w:rPr>
                        </m:ctrlPr>
                      </m:funcPr>
                      <m:fName>
                        <m:r>
                          <m:rPr>
                            <m:sty m:val="p"/>
                          </m:rPr>
                          <w:rPr>
                            <w:rFonts w:ascii="Cambria Math" w:hAnsi="Cambria Math" w:cstheme="minorHAnsi"/>
                          </w:rPr>
                          <m:t>ln</m:t>
                        </m:r>
                      </m:fName>
                      <m:e>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it</m:t>
                            </m:r>
                          </m:sub>
                        </m:sSub>
                      </m:e>
                    </m:func>
                  </m:den>
                </m:f>
              </m:oMath>
            </m:oMathPara>
          </w:p>
        </w:tc>
        <w:tc>
          <w:tcPr>
            <w:tcW w:w="1046" w:type="pct"/>
            <w:vAlign w:val="center"/>
          </w:tcPr>
          <w:p w14:paraId="5D84DFC0"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49.706***</w:t>
            </w:r>
          </w:p>
          <w:p w14:paraId="4D88ADD4"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(7.4198)</w:t>
            </w:r>
          </w:p>
        </w:tc>
        <w:tc>
          <w:tcPr>
            <w:tcW w:w="1046" w:type="pct"/>
            <w:vAlign w:val="center"/>
          </w:tcPr>
          <w:p w14:paraId="0F817922"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58.581***</w:t>
            </w:r>
          </w:p>
          <w:p w14:paraId="7510BC07"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(7.6082)</w:t>
            </w:r>
          </w:p>
        </w:tc>
        <w:tc>
          <w:tcPr>
            <w:tcW w:w="1044" w:type="pct"/>
            <w:vAlign w:val="center"/>
          </w:tcPr>
          <w:p w14:paraId="1E0A5EF7"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65.785***</w:t>
            </w:r>
          </w:p>
          <w:p w14:paraId="0EE9FE7A"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(8.1423)</w:t>
            </w:r>
          </w:p>
        </w:tc>
        <w:tc>
          <w:tcPr>
            <w:tcW w:w="1043" w:type="pct"/>
            <w:vAlign w:val="center"/>
          </w:tcPr>
          <w:p w14:paraId="41D45281"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70.333***</w:t>
            </w:r>
          </w:p>
          <w:p w14:paraId="096E03F2"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(7.2065)</w:t>
            </w:r>
          </w:p>
        </w:tc>
      </w:tr>
      <w:tr w:rsidR="00091068" w:rsidRPr="00B87C67" w14:paraId="354506F5" w14:textId="77777777" w:rsidTr="00286434">
        <w:tc>
          <w:tcPr>
            <w:tcW w:w="821" w:type="pct"/>
          </w:tcPr>
          <w:p w14:paraId="1D57C1CE" w14:textId="77777777" w:rsidR="00091068" w:rsidRPr="00B87C67" w:rsidRDefault="00091068" w:rsidP="00286434">
            <w:pPr>
              <w:autoSpaceDE w:val="0"/>
              <w:autoSpaceDN w:val="0"/>
              <w:adjustRightInd w:val="0"/>
              <w:spacing w:line="259" w:lineRule="auto"/>
              <w:rPr>
                <w:rFonts w:cstheme="minorHAnsi"/>
              </w:rPr>
            </w:pPr>
            <m:oMathPara>
              <m:oMathParaPr>
                <m:jc m:val="left"/>
              </m:oMathParaPr>
              <m:oMath>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i</m:t>
                    </m:r>
                  </m:sub>
                </m:sSub>
              </m:oMath>
            </m:oMathPara>
          </w:p>
        </w:tc>
        <w:tc>
          <w:tcPr>
            <w:tcW w:w="1046" w:type="pct"/>
            <w:vAlign w:val="center"/>
          </w:tcPr>
          <w:p w14:paraId="4AB2B588"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-11.674***</w:t>
            </w:r>
          </w:p>
          <w:p w14:paraId="44EAF700"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(2.1856)</w:t>
            </w:r>
          </w:p>
        </w:tc>
        <w:tc>
          <w:tcPr>
            <w:tcW w:w="1046" w:type="pct"/>
            <w:vAlign w:val="center"/>
          </w:tcPr>
          <w:p w14:paraId="0512979E"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-8.038***</w:t>
            </w:r>
          </w:p>
          <w:p w14:paraId="354F28FE"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(1.7908)</w:t>
            </w:r>
          </w:p>
        </w:tc>
        <w:tc>
          <w:tcPr>
            <w:tcW w:w="1044" w:type="pct"/>
            <w:vAlign w:val="center"/>
          </w:tcPr>
          <w:p w14:paraId="38E472A3"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-14.052***</w:t>
            </w:r>
          </w:p>
          <w:p w14:paraId="2F0EB34E"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(1.7073)</w:t>
            </w:r>
          </w:p>
        </w:tc>
        <w:tc>
          <w:tcPr>
            <w:tcW w:w="1043" w:type="pct"/>
            <w:vAlign w:val="center"/>
          </w:tcPr>
          <w:p w14:paraId="620173E0"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-14.066***</w:t>
            </w:r>
          </w:p>
          <w:p w14:paraId="6CC74F95"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(1.4633)</w:t>
            </w:r>
          </w:p>
        </w:tc>
      </w:tr>
      <w:tr w:rsidR="00091068" w:rsidRPr="00B87C67" w14:paraId="5D17D79E" w14:textId="77777777" w:rsidTr="00286434">
        <w:tc>
          <w:tcPr>
            <w:tcW w:w="821" w:type="pct"/>
          </w:tcPr>
          <w:p w14:paraId="3428BA59" w14:textId="77777777" w:rsidR="00091068" w:rsidRPr="00B87C67" w:rsidRDefault="00091068" w:rsidP="00286434">
            <w:pPr>
              <w:autoSpaceDE w:val="0"/>
              <w:autoSpaceDN w:val="0"/>
              <w:adjustRightInd w:val="0"/>
              <w:spacing w:line="259" w:lineRule="auto"/>
              <w:rPr>
                <w:rFonts w:cstheme="minorHAnsi"/>
              </w:rPr>
            </w:pPr>
            <m:oMathPara>
              <m:oMathParaPr>
                <m:jc m:val="left"/>
              </m:oMathParaPr>
              <m:oMath>
                <m:sSub>
                  <m:sSubPr>
                    <m:ctrlPr>
                      <w:rPr>
                        <w:rFonts w:ascii="Cambria Math" w:hAnsi="Cambria Math" w:cstheme="minorHAnsi"/>
                        <w:i/>
                      </w:rPr>
                    </m:ctrlPr>
                  </m:sSubPr>
                  <m:e>
                    <m:r>
                      <w:rPr>
                        <w:rFonts w:ascii="Cambria Math" w:hAnsi="Cambria Math" w:cstheme="minorHAnsi"/>
                      </w:rPr>
                      <m:t>B</m:t>
                    </m:r>
                  </m:e>
                  <m:sub>
                    <m:r>
                      <w:rPr>
                        <w:rFonts w:ascii="Cambria Math" w:hAnsi="Cambria Math" w:cstheme="minorHAnsi"/>
                      </w:rPr>
                      <m:t>it</m:t>
                    </m:r>
                  </m:sub>
                </m:sSub>
              </m:oMath>
            </m:oMathPara>
          </w:p>
        </w:tc>
        <w:tc>
          <w:tcPr>
            <w:tcW w:w="1046" w:type="pct"/>
            <w:vAlign w:val="center"/>
          </w:tcPr>
          <w:p w14:paraId="1981BDE7"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 xml:space="preserve">0.286*** </w:t>
            </w:r>
          </w:p>
          <w:p w14:paraId="215F0B08"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(0.0670)</w:t>
            </w:r>
          </w:p>
        </w:tc>
        <w:tc>
          <w:tcPr>
            <w:tcW w:w="1046" w:type="pct"/>
            <w:vAlign w:val="center"/>
          </w:tcPr>
          <w:p w14:paraId="5636E9A7"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 xml:space="preserve">0.259*** </w:t>
            </w:r>
          </w:p>
          <w:p w14:paraId="13AE8AE8"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(0.0688)</w:t>
            </w:r>
          </w:p>
        </w:tc>
        <w:tc>
          <w:tcPr>
            <w:tcW w:w="1044" w:type="pct"/>
            <w:vAlign w:val="center"/>
          </w:tcPr>
          <w:p w14:paraId="2A139497"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 xml:space="preserve">0.344*** </w:t>
            </w:r>
          </w:p>
          <w:p w14:paraId="4C382212"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(0.0712)</w:t>
            </w:r>
          </w:p>
        </w:tc>
        <w:tc>
          <w:tcPr>
            <w:tcW w:w="1043" w:type="pct"/>
            <w:vAlign w:val="center"/>
          </w:tcPr>
          <w:p w14:paraId="207FF5BE"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 xml:space="preserve">0.368*** </w:t>
            </w:r>
          </w:p>
          <w:p w14:paraId="68032E65"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(0.0617)</w:t>
            </w:r>
          </w:p>
        </w:tc>
      </w:tr>
      <w:tr w:rsidR="00091068" w:rsidRPr="00B87C67" w14:paraId="617DF2EF" w14:textId="77777777" w:rsidTr="00286434">
        <w:tc>
          <w:tcPr>
            <w:tcW w:w="821" w:type="pct"/>
          </w:tcPr>
          <w:p w14:paraId="76B7BD0F" w14:textId="77777777" w:rsidR="00091068" w:rsidRPr="00B87C67" w:rsidRDefault="00091068" w:rsidP="00286434">
            <w:pPr>
              <w:autoSpaceDE w:val="0"/>
              <w:autoSpaceDN w:val="0"/>
              <w:adjustRightInd w:val="0"/>
              <w:spacing w:line="259" w:lineRule="auto"/>
              <w:rPr>
                <w:rFonts w:cstheme="minorHAnsi"/>
              </w:rPr>
            </w:pPr>
            <m:oMathPara>
              <m:oMathParaPr>
                <m:jc m:val="left"/>
              </m:oMathParaPr>
              <m:oMath>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i</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func>
                      <m:funcPr>
                        <m:ctrlPr>
                          <w:rPr>
                            <w:rFonts w:ascii="Cambria Math" w:hAnsi="Cambria Math" w:cstheme="minorHAnsi"/>
                            <w:i/>
                          </w:rPr>
                        </m:ctrlPr>
                      </m:funcPr>
                      <m:fName>
                        <m:r>
                          <m:rPr>
                            <m:sty m:val="p"/>
                          </m:rPr>
                          <w:rPr>
                            <w:rFonts w:ascii="Cambria Math" w:hAnsi="Cambria Math" w:cstheme="minorHAnsi"/>
                          </w:rPr>
                          <m:t>ln</m:t>
                        </m:r>
                      </m:fName>
                      <m:e>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it</m:t>
                            </m:r>
                          </m:sub>
                        </m:sSub>
                      </m:e>
                    </m:func>
                  </m:den>
                </m:f>
              </m:oMath>
            </m:oMathPara>
          </w:p>
        </w:tc>
        <w:tc>
          <w:tcPr>
            <w:tcW w:w="1046" w:type="pct"/>
            <w:vAlign w:val="center"/>
          </w:tcPr>
          <w:p w14:paraId="01DCE18A"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149.774***</w:t>
            </w:r>
          </w:p>
          <w:p w14:paraId="11C50CA1"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(30.1833)</w:t>
            </w:r>
          </w:p>
        </w:tc>
        <w:tc>
          <w:tcPr>
            <w:tcW w:w="1046" w:type="pct"/>
            <w:vAlign w:val="center"/>
          </w:tcPr>
          <w:p w14:paraId="4F823762"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98.528***</w:t>
            </w:r>
          </w:p>
          <w:p w14:paraId="5193929A"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(24.1566)</w:t>
            </w:r>
          </w:p>
        </w:tc>
        <w:tc>
          <w:tcPr>
            <w:tcW w:w="1044" w:type="pct"/>
            <w:vAlign w:val="center"/>
          </w:tcPr>
          <w:p w14:paraId="256BFC48"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174.710***</w:t>
            </w:r>
          </w:p>
          <w:p w14:paraId="3ABA23EF"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(23.9657)</w:t>
            </w:r>
          </w:p>
        </w:tc>
        <w:tc>
          <w:tcPr>
            <w:tcW w:w="1043" w:type="pct"/>
            <w:vAlign w:val="center"/>
          </w:tcPr>
          <w:p w14:paraId="12015022"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168.517***</w:t>
            </w:r>
          </w:p>
          <w:p w14:paraId="576BE6B1"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(19.1204)</w:t>
            </w:r>
          </w:p>
        </w:tc>
      </w:tr>
      <w:tr w:rsidR="00091068" w:rsidRPr="00B87C67" w14:paraId="508C63FF" w14:textId="77777777" w:rsidTr="00286434">
        <w:tc>
          <w:tcPr>
            <w:tcW w:w="821" w:type="pct"/>
          </w:tcPr>
          <w:p w14:paraId="37DDA479" w14:textId="77777777" w:rsidR="00091068" w:rsidRPr="00B87C67" w:rsidRDefault="00091068" w:rsidP="00286434">
            <w:pPr>
              <w:autoSpaceDE w:val="0"/>
              <w:autoSpaceDN w:val="0"/>
              <w:adjustRightInd w:val="0"/>
              <w:spacing w:line="259" w:lineRule="auto"/>
              <w:rPr>
                <w:rFonts w:cstheme="minorHAnsi"/>
                <w:i/>
                <w:position w:val="-12"/>
              </w:rPr>
            </w:pPr>
            <w:r w:rsidRPr="00B87C67">
              <w:rPr>
                <w:rFonts w:cstheme="minorHAnsi"/>
                <w:i/>
                <w:position w:val="-12"/>
              </w:rPr>
              <w:t>D</w:t>
            </w:r>
          </w:p>
        </w:tc>
        <w:tc>
          <w:tcPr>
            <w:tcW w:w="1046" w:type="pct"/>
            <w:vAlign w:val="center"/>
          </w:tcPr>
          <w:p w14:paraId="4CFB9424"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-2.058***</w:t>
            </w:r>
          </w:p>
          <w:p w14:paraId="6A6F0F47"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lastRenderedPageBreak/>
              <w:t>(0.5838)</w:t>
            </w:r>
          </w:p>
        </w:tc>
        <w:tc>
          <w:tcPr>
            <w:tcW w:w="1046" w:type="pct"/>
            <w:vAlign w:val="center"/>
          </w:tcPr>
          <w:p w14:paraId="41AA0DB4"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lastRenderedPageBreak/>
              <w:t>-1.368*</w:t>
            </w:r>
          </w:p>
          <w:p w14:paraId="33DC9659"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lastRenderedPageBreak/>
              <w:t>(0.8381)</w:t>
            </w:r>
          </w:p>
        </w:tc>
        <w:tc>
          <w:tcPr>
            <w:tcW w:w="1044" w:type="pct"/>
            <w:vAlign w:val="center"/>
          </w:tcPr>
          <w:p w14:paraId="308093A6"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lastRenderedPageBreak/>
              <w:t>-1.784***</w:t>
            </w:r>
          </w:p>
          <w:p w14:paraId="4FAD0D70"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lastRenderedPageBreak/>
              <w:t>(0.5335)</w:t>
            </w:r>
          </w:p>
        </w:tc>
        <w:tc>
          <w:tcPr>
            <w:tcW w:w="1043" w:type="pct"/>
            <w:vAlign w:val="center"/>
          </w:tcPr>
          <w:p w14:paraId="3CE95C20"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lastRenderedPageBreak/>
              <w:t>-2.007***</w:t>
            </w:r>
          </w:p>
          <w:p w14:paraId="5F801AAE"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lastRenderedPageBreak/>
              <w:t>(0.7054)</w:t>
            </w:r>
          </w:p>
        </w:tc>
      </w:tr>
      <w:tr w:rsidR="00091068" w:rsidRPr="00B87C67" w14:paraId="7A649092" w14:textId="77777777" w:rsidTr="00286434">
        <w:tc>
          <w:tcPr>
            <w:tcW w:w="821" w:type="pct"/>
          </w:tcPr>
          <w:p w14:paraId="34E4FEDC" w14:textId="77777777" w:rsidR="00091068" w:rsidRPr="00B87C67" w:rsidRDefault="00091068" w:rsidP="00286434">
            <w:pPr>
              <w:autoSpaceDE w:val="0"/>
              <w:autoSpaceDN w:val="0"/>
              <w:adjustRightInd w:val="0"/>
              <w:spacing w:line="259" w:lineRule="auto"/>
              <w:rPr>
                <w:rFonts w:cstheme="minorHAnsi"/>
                <w:i/>
              </w:rPr>
            </w:pPr>
            <w:r w:rsidRPr="00B87C67">
              <w:rPr>
                <w:rFonts w:cstheme="minorHAnsi"/>
                <w:i/>
              </w:rPr>
              <w:lastRenderedPageBreak/>
              <w:t>D*t</w:t>
            </w:r>
          </w:p>
        </w:tc>
        <w:tc>
          <w:tcPr>
            <w:tcW w:w="1046" w:type="pct"/>
            <w:vAlign w:val="center"/>
          </w:tcPr>
          <w:p w14:paraId="501213DD"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-0.090***</w:t>
            </w:r>
          </w:p>
          <w:p w14:paraId="6090EC3C"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(0.0101)</w:t>
            </w:r>
          </w:p>
        </w:tc>
        <w:tc>
          <w:tcPr>
            <w:tcW w:w="1046" w:type="pct"/>
            <w:vAlign w:val="center"/>
          </w:tcPr>
          <w:p w14:paraId="32C3A9AA"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-0.077***</w:t>
            </w:r>
          </w:p>
          <w:p w14:paraId="1750BFDE"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(0.0144)</w:t>
            </w:r>
          </w:p>
        </w:tc>
        <w:tc>
          <w:tcPr>
            <w:tcW w:w="1044" w:type="pct"/>
            <w:vAlign w:val="center"/>
          </w:tcPr>
          <w:p w14:paraId="0FDD6AB6"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-0.084***</w:t>
            </w:r>
          </w:p>
          <w:p w14:paraId="3C539166"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(0.0102)</w:t>
            </w:r>
          </w:p>
        </w:tc>
        <w:tc>
          <w:tcPr>
            <w:tcW w:w="1043" w:type="pct"/>
            <w:vAlign w:val="center"/>
          </w:tcPr>
          <w:p w14:paraId="6CFDC241"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-0.089***</w:t>
            </w:r>
          </w:p>
          <w:p w14:paraId="5E122D66"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(0.0134)</w:t>
            </w:r>
          </w:p>
        </w:tc>
      </w:tr>
      <w:tr w:rsidR="00091068" w:rsidRPr="00B87C67" w14:paraId="6EA6A921" w14:textId="77777777" w:rsidTr="00286434">
        <w:tc>
          <w:tcPr>
            <w:tcW w:w="821" w:type="pct"/>
          </w:tcPr>
          <w:p w14:paraId="7F0B2E2A" w14:textId="77777777" w:rsidR="00091068" w:rsidRPr="00B87C67" w:rsidRDefault="00091068" w:rsidP="00286434">
            <w:pPr>
              <w:autoSpaceDE w:val="0"/>
              <w:autoSpaceDN w:val="0"/>
              <w:adjustRightInd w:val="0"/>
              <w:spacing w:line="259" w:lineRule="auto"/>
              <w:rPr>
                <w:rFonts w:cstheme="minorHAnsi"/>
                <w:position w:val="-12"/>
              </w:rPr>
            </w:pPr>
            <m:oMathPara>
              <m:oMathParaPr>
                <m:jc m:val="left"/>
              </m:oMathParaPr>
              <m:oMath>
                <m:r>
                  <w:rPr>
                    <w:rFonts w:ascii="Cambria Math" w:hAnsi="Cambria Math" w:cstheme="minorHAnsi"/>
                  </w:rPr>
                  <m:t>D*</m:t>
                </m:r>
                <m:f>
                  <m:fPr>
                    <m:ctrlPr>
                      <w:rPr>
                        <w:rFonts w:ascii="Cambria Math" w:hAnsi="Cambria Math" w:cstheme="minorHAnsi"/>
                        <w:i/>
                      </w:rPr>
                    </m:ctrlPr>
                  </m:fPr>
                  <m:num>
                    <m:r>
                      <w:rPr>
                        <w:rFonts w:ascii="Cambria Math" w:hAnsi="Cambria Math" w:cstheme="minorHAnsi"/>
                      </w:rPr>
                      <m:t>1</m:t>
                    </m:r>
                  </m:num>
                  <m:den>
                    <m:func>
                      <m:funcPr>
                        <m:ctrlPr>
                          <w:rPr>
                            <w:rFonts w:ascii="Cambria Math" w:hAnsi="Cambria Math" w:cstheme="minorHAnsi"/>
                            <w:i/>
                          </w:rPr>
                        </m:ctrlPr>
                      </m:funcPr>
                      <m:fName>
                        <m:r>
                          <m:rPr>
                            <m:sty m:val="p"/>
                          </m:rPr>
                          <w:rPr>
                            <w:rFonts w:ascii="Cambria Math" w:hAnsi="Cambria Math" w:cstheme="minorHAnsi"/>
                          </w:rPr>
                          <m:t>ln</m:t>
                        </m:r>
                      </m:fName>
                      <m:e>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it</m:t>
                            </m:r>
                          </m:sub>
                        </m:sSub>
                      </m:e>
                    </m:func>
                  </m:den>
                </m:f>
              </m:oMath>
            </m:oMathPara>
          </w:p>
        </w:tc>
        <w:tc>
          <w:tcPr>
            <w:tcW w:w="1046" w:type="pct"/>
            <w:vAlign w:val="center"/>
          </w:tcPr>
          <w:p w14:paraId="6AF70EA5"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31.362***</w:t>
            </w:r>
          </w:p>
          <w:p w14:paraId="22F9C6DB"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(6.4704)</w:t>
            </w:r>
          </w:p>
        </w:tc>
        <w:tc>
          <w:tcPr>
            <w:tcW w:w="1046" w:type="pct"/>
            <w:vAlign w:val="center"/>
          </w:tcPr>
          <w:p w14:paraId="634E7D39"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20.863***</w:t>
            </w:r>
          </w:p>
          <w:p w14:paraId="5526E05A"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(9.8031)</w:t>
            </w:r>
          </w:p>
        </w:tc>
        <w:tc>
          <w:tcPr>
            <w:tcW w:w="1044" w:type="pct"/>
            <w:vAlign w:val="center"/>
          </w:tcPr>
          <w:p w14:paraId="4F79C512"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29.377***</w:t>
            </w:r>
          </w:p>
          <w:p w14:paraId="0D8A1E5B"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(6.6548)</w:t>
            </w:r>
          </w:p>
        </w:tc>
        <w:tc>
          <w:tcPr>
            <w:tcW w:w="1043" w:type="pct"/>
            <w:vAlign w:val="center"/>
          </w:tcPr>
          <w:p w14:paraId="06BB423C"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33.711***</w:t>
            </w:r>
          </w:p>
          <w:p w14:paraId="58E89B9D"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(8.0315)</w:t>
            </w:r>
          </w:p>
        </w:tc>
      </w:tr>
      <w:tr w:rsidR="00091068" w:rsidRPr="00B87C67" w14:paraId="40583B75" w14:textId="77777777" w:rsidTr="00286434">
        <w:tc>
          <w:tcPr>
            <w:tcW w:w="821" w:type="pct"/>
          </w:tcPr>
          <w:p w14:paraId="0AB341B1" w14:textId="77777777" w:rsidR="00091068" w:rsidRPr="00B87C67" w:rsidRDefault="00091068" w:rsidP="00286434">
            <w:pPr>
              <w:autoSpaceDE w:val="0"/>
              <w:autoSpaceDN w:val="0"/>
              <w:adjustRightInd w:val="0"/>
              <w:spacing w:line="259" w:lineRule="auto"/>
              <w:rPr>
                <w:rFonts w:cstheme="minorHAnsi"/>
                <w:position w:val="-12"/>
              </w:rPr>
            </w:pPr>
            <m:oMathPara>
              <m:oMathParaPr>
                <m:jc m:val="left"/>
              </m:oMathParaPr>
              <m:oMath>
                <m:sSub>
                  <m:sSubPr>
                    <m:ctrlPr>
                      <w:rPr>
                        <w:rFonts w:ascii="Cambria Math" w:hAnsi="Cambria Math" w:cstheme="minorHAnsi"/>
                        <w:i/>
                      </w:rPr>
                    </m:ctrlPr>
                  </m:sSubPr>
                  <m:e>
                    <m:r>
                      <w:rPr>
                        <w:rFonts w:ascii="Cambria Math" w:hAnsi="Cambria Math" w:cstheme="minorHAnsi"/>
                      </w:rPr>
                      <m:t>D*R</m:t>
                    </m:r>
                  </m:e>
                  <m:sub>
                    <m:r>
                      <w:rPr>
                        <w:rFonts w:ascii="Cambria Math" w:hAnsi="Cambria Math" w:cstheme="minorHAnsi"/>
                      </w:rPr>
                      <m:t>i</m:t>
                    </m:r>
                  </m:sub>
                </m:sSub>
              </m:oMath>
            </m:oMathPara>
          </w:p>
        </w:tc>
        <w:tc>
          <w:tcPr>
            <w:tcW w:w="1046" w:type="pct"/>
            <w:vAlign w:val="center"/>
          </w:tcPr>
          <w:p w14:paraId="19EBC997"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13.119***</w:t>
            </w:r>
          </w:p>
          <w:p w14:paraId="05A178BB"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(2.5263)</w:t>
            </w:r>
          </w:p>
        </w:tc>
        <w:tc>
          <w:tcPr>
            <w:tcW w:w="1046" w:type="pct"/>
            <w:vAlign w:val="center"/>
          </w:tcPr>
          <w:p w14:paraId="1EA14D5E"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7.686***</w:t>
            </w:r>
          </w:p>
          <w:p w14:paraId="2D21C1CD"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(2.4002)</w:t>
            </w:r>
          </w:p>
        </w:tc>
        <w:tc>
          <w:tcPr>
            <w:tcW w:w="1044" w:type="pct"/>
            <w:vAlign w:val="center"/>
          </w:tcPr>
          <w:p w14:paraId="0314A739"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12.272***</w:t>
            </w:r>
          </w:p>
          <w:p w14:paraId="4A5FEFB4"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(2.0332)</w:t>
            </w:r>
          </w:p>
        </w:tc>
        <w:tc>
          <w:tcPr>
            <w:tcW w:w="1043" w:type="pct"/>
            <w:vAlign w:val="center"/>
          </w:tcPr>
          <w:p w14:paraId="5D7B967F"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8.422***</w:t>
            </w:r>
          </w:p>
          <w:p w14:paraId="69496944"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(1.9204)</w:t>
            </w:r>
          </w:p>
        </w:tc>
      </w:tr>
      <w:tr w:rsidR="00091068" w:rsidRPr="00B87C67" w14:paraId="5F9DEA7F" w14:textId="77777777" w:rsidTr="00286434">
        <w:tc>
          <w:tcPr>
            <w:tcW w:w="821" w:type="pct"/>
          </w:tcPr>
          <w:p w14:paraId="13EDC49C" w14:textId="77777777" w:rsidR="00091068" w:rsidRPr="00B87C67" w:rsidRDefault="00091068" w:rsidP="00286434">
            <w:pPr>
              <w:autoSpaceDE w:val="0"/>
              <w:autoSpaceDN w:val="0"/>
              <w:adjustRightInd w:val="0"/>
              <w:spacing w:line="259" w:lineRule="auto"/>
              <w:rPr>
                <w:rFonts w:cstheme="minorHAnsi"/>
                <w:position w:val="-12"/>
              </w:rPr>
            </w:pPr>
            <m:oMathPara>
              <m:oMathParaPr>
                <m:jc m:val="left"/>
              </m:oMathParaPr>
              <m:oMath>
                <m:sSub>
                  <m:sSubPr>
                    <m:ctrlPr>
                      <w:rPr>
                        <w:rFonts w:ascii="Cambria Math" w:hAnsi="Cambria Math" w:cstheme="minorHAnsi"/>
                        <w:i/>
                      </w:rPr>
                    </m:ctrlPr>
                  </m:sSubPr>
                  <m:e>
                    <m:r>
                      <w:rPr>
                        <w:rFonts w:ascii="Cambria Math" w:hAnsi="Cambria Math" w:cstheme="minorHAnsi"/>
                      </w:rPr>
                      <m:t>D*B</m:t>
                    </m:r>
                  </m:e>
                  <m:sub>
                    <m:r>
                      <w:rPr>
                        <w:rFonts w:ascii="Cambria Math" w:hAnsi="Cambria Math" w:cstheme="minorHAnsi"/>
                      </w:rPr>
                      <m:t>it</m:t>
                    </m:r>
                  </m:sub>
                </m:sSub>
              </m:oMath>
            </m:oMathPara>
          </w:p>
        </w:tc>
        <w:tc>
          <w:tcPr>
            <w:tcW w:w="1046" w:type="pct"/>
            <w:vAlign w:val="center"/>
          </w:tcPr>
          <w:p w14:paraId="239C44A1"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-0.159***</w:t>
            </w:r>
          </w:p>
          <w:p w14:paraId="3D01918E"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(0.0615)</w:t>
            </w:r>
          </w:p>
        </w:tc>
        <w:tc>
          <w:tcPr>
            <w:tcW w:w="1046" w:type="pct"/>
            <w:vAlign w:val="center"/>
          </w:tcPr>
          <w:p w14:paraId="0039CFDA"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-0.154**</w:t>
            </w:r>
          </w:p>
          <w:p w14:paraId="44E79AD0"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(0.0700)</w:t>
            </w:r>
          </w:p>
        </w:tc>
        <w:tc>
          <w:tcPr>
            <w:tcW w:w="1044" w:type="pct"/>
            <w:vAlign w:val="center"/>
          </w:tcPr>
          <w:p w14:paraId="042AF562"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-0.078</w:t>
            </w:r>
          </w:p>
          <w:p w14:paraId="7F146DF7"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(0.0664)</w:t>
            </w:r>
          </w:p>
        </w:tc>
        <w:tc>
          <w:tcPr>
            <w:tcW w:w="1043" w:type="pct"/>
            <w:vAlign w:val="center"/>
          </w:tcPr>
          <w:p w14:paraId="4DCB93DE"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-0.004</w:t>
            </w:r>
          </w:p>
          <w:p w14:paraId="15F47E4C"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(0.0635)</w:t>
            </w:r>
          </w:p>
        </w:tc>
      </w:tr>
      <w:tr w:rsidR="00091068" w:rsidRPr="00B87C67" w14:paraId="504DB6FC" w14:textId="77777777" w:rsidTr="00286434">
        <w:tc>
          <w:tcPr>
            <w:tcW w:w="821" w:type="pct"/>
          </w:tcPr>
          <w:p w14:paraId="4839EF84" w14:textId="77777777" w:rsidR="00091068" w:rsidRPr="00B87C67" w:rsidRDefault="00091068" w:rsidP="00286434">
            <w:pPr>
              <w:autoSpaceDE w:val="0"/>
              <w:autoSpaceDN w:val="0"/>
              <w:adjustRightInd w:val="0"/>
              <w:spacing w:line="259" w:lineRule="auto"/>
              <w:rPr>
                <w:rFonts w:cstheme="minorHAnsi"/>
                <w:position w:val="-12"/>
              </w:rPr>
            </w:pPr>
            <m:oMathPara>
              <m:oMathParaPr>
                <m:jc m:val="left"/>
              </m:oMathParaPr>
              <m:oMath>
                <m:sSub>
                  <m:sSubPr>
                    <m:ctrlPr>
                      <w:rPr>
                        <w:rFonts w:ascii="Cambria Math" w:hAnsi="Cambria Math" w:cstheme="minorHAnsi"/>
                        <w:i/>
                      </w:rPr>
                    </m:ctrlPr>
                  </m:sSubPr>
                  <m:e>
                    <m:r>
                      <w:rPr>
                        <w:rFonts w:ascii="Cambria Math" w:hAnsi="Cambria Math" w:cstheme="minorHAnsi"/>
                      </w:rPr>
                      <m:t>D*R</m:t>
                    </m:r>
                  </m:e>
                  <m:sub>
                    <m:r>
                      <w:rPr>
                        <w:rFonts w:ascii="Cambria Math" w:hAnsi="Cambria Math" w:cstheme="minorHAnsi"/>
                      </w:rPr>
                      <m:t>i</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func>
                      <m:funcPr>
                        <m:ctrlPr>
                          <w:rPr>
                            <w:rFonts w:ascii="Cambria Math" w:hAnsi="Cambria Math" w:cstheme="minorHAnsi"/>
                            <w:i/>
                          </w:rPr>
                        </m:ctrlPr>
                      </m:funcPr>
                      <m:fName>
                        <m:r>
                          <m:rPr>
                            <m:sty m:val="p"/>
                          </m:rPr>
                          <w:rPr>
                            <w:rFonts w:ascii="Cambria Math" w:hAnsi="Cambria Math" w:cstheme="minorHAnsi"/>
                          </w:rPr>
                          <m:t>ln</m:t>
                        </m:r>
                      </m:fName>
                      <m:e>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it</m:t>
                            </m:r>
                          </m:sub>
                        </m:sSub>
                      </m:e>
                    </m:func>
                  </m:den>
                </m:f>
              </m:oMath>
            </m:oMathPara>
          </w:p>
        </w:tc>
        <w:tc>
          <w:tcPr>
            <w:tcW w:w="1046" w:type="pct"/>
            <w:vAlign w:val="center"/>
          </w:tcPr>
          <w:p w14:paraId="71A66B93"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-179.961***</w:t>
            </w:r>
          </w:p>
          <w:p w14:paraId="1879D154"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(36.7303)</w:t>
            </w:r>
          </w:p>
        </w:tc>
        <w:tc>
          <w:tcPr>
            <w:tcW w:w="1046" w:type="pct"/>
            <w:vAlign w:val="center"/>
          </w:tcPr>
          <w:p w14:paraId="14603EC9"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-101.104**</w:t>
            </w:r>
            <w:r>
              <w:rPr>
                <w:rFonts w:cstheme="minorHAnsi"/>
              </w:rPr>
              <w:t>*</w:t>
            </w:r>
          </w:p>
          <w:p w14:paraId="4B55727F"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(33.7451)</w:t>
            </w:r>
          </w:p>
        </w:tc>
        <w:tc>
          <w:tcPr>
            <w:tcW w:w="1044" w:type="pct"/>
            <w:vAlign w:val="center"/>
          </w:tcPr>
          <w:p w14:paraId="281644EF"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-164.155***</w:t>
            </w:r>
          </w:p>
          <w:p w14:paraId="795F53A5"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(29.5933)</w:t>
            </w:r>
          </w:p>
        </w:tc>
        <w:tc>
          <w:tcPr>
            <w:tcW w:w="1043" w:type="pct"/>
            <w:vAlign w:val="center"/>
          </w:tcPr>
          <w:p w14:paraId="5918E470"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-105.115***</w:t>
            </w:r>
          </w:p>
          <w:p w14:paraId="2B009480"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(26.9514)</w:t>
            </w:r>
          </w:p>
        </w:tc>
      </w:tr>
      <w:tr w:rsidR="00091068" w:rsidRPr="00B87C67" w14:paraId="78E5BEEB" w14:textId="77777777" w:rsidTr="00286434">
        <w:tc>
          <w:tcPr>
            <w:tcW w:w="821" w:type="pct"/>
            <w:tcBorders>
              <w:bottom w:val="nil"/>
            </w:tcBorders>
          </w:tcPr>
          <w:p w14:paraId="5071BC22" w14:textId="77777777" w:rsidR="00091068" w:rsidRPr="00B87C67" w:rsidRDefault="00091068" w:rsidP="00286434">
            <w:pPr>
              <w:autoSpaceDE w:val="0"/>
              <w:autoSpaceDN w:val="0"/>
              <w:adjustRightInd w:val="0"/>
              <w:spacing w:line="259" w:lineRule="auto"/>
              <w:rPr>
                <w:rFonts w:eastAsia="DengXian" w:cstheme="minorHAnsi"/>
              </w:rPr>
            </w:pPr>
            <w:r w:rsidRPr="00B87C67">
              <w:rPr>
                <w:rFonts w:eastAsia="DengXian" w:cstheme="minorHAnsi"/>
              </w:rPr>
              <w:t>A (crisis)</w:t>
            </w:r>
          </w:p>
        </w:tc>
        <w:tc>
          <w:tcPr>
            <w:tcW w:w="1046" w:type="pct"/>
            <w:tcBorders>
              <w:bottom w:val="nil"/>
            </w:tcBorders>
            <w:vAlign w:val="center"/>
          </w:tcPr>
          <w:p w14:paraId="364B5558"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 xml:space="preserve">9.572*** </w:t>
            </w:r>
          </w:p>
          <w:p w14:paraId="0315E784"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(2.0891)</w:t>
            </w:r>
          </w:p>
        </w:tc>
        <w:tc>
          <w:tcPr>
            <w:tcW w:w="1046" w:type="pct"/>
            <w:tcBorders>
              <w:bottom w:val="nil"/>
            </w:tcBorders>
            <w:vAlign w:val="center"/>
          </w:tcPr>
          <w:p w14:paraId="7A5F5E8F"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8.355***</w:t>
            </w:r>
          </w:p>
          <w:p w14:paraId="37BB8937"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(2.7722)</w:t>
            </w:r>
          </w:p>
        </w:tc>
        <w:tc>
          <w:tcPr>
            <w:tcW w:w="1044" w:type="pct"/>
            <w:tcBorders>
              <w:bottom w:val="nil"/>
            </w:tcBorders>
            <w:vAlign w:val="center"/>
          </w:tcPr>
          <w:p w14:paraId="308BD7BA"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 xml:space="preserve">8.639*** </w:t>
            </w:r>
          </w:p>
          <w:p w14:paraId="7FDFBEC0"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(2.4853)</w:t>
            </w:r>
          </w:p>
        </w:tc>
        <w:tc>
          <w:tcPr>
            <w:tcW w:w="1043" w:type="pct"/>
            <w:tcBorders>
              <w:bottom w:val="nil"/>
            </w:tcBorders>
            <w:vAlign w:val="center"/>
          </w:tcPr>
          <w:p w14:paraId="45A5D731"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6.994***</w:t>
            </w:r>
          </w:p>
          <w:p w14:paraId="063D4DFE"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(2.8100)</w:t>
            </w:r>
          </w:p>
        </w:tc>
      </w:tr>
      <w:tr w:rsidR="00091068" w:rsidRPr="00B87C67" w14:paraId="565F7105" w14:textId="77777777" w:rsidTr="00286434">
        <w:tc>
          <w:tcPr>
            <w:tcW w:w="821" w:type="pct"/>
            <w:tcBorders>
              <w:bottom w:val="single" w:sz="4" w:space="0" w:color="auto"/>
            </w:tcBorders>
          </w:tcPr>
          <w:p w14:paraId="20DA3FAC" w14:textId="77777777" w:rsidR="00091068" w:rsidRPr="00B87C67" w:rsidRDefault="00091068" w:rsidP="00286434">
            <w:pPr>
              <w:autoSpaceDE w:val="0"/>
              <w:autoSpaceDN w:val="0"/>
              <w:adjustRightInd w:val="0"/>
              <w:spacing w:line="259" w:lineRule="auto"/>
              <w:rPr>
                <w:rFonts w:ascii="Calibri" w:eastAsia="DengXian" w:hAnsi="Calibri" w:cs="Times New Roman"/>
              </w:rPr>
            </w:pPr>
            <w:r w:rsidRPr="00B87C67">
              <w:rPr>
                <w:rFonts w:cstheme="minorHAnsi"/>
              </w:rPr>
              <w:t>Constant</w:t>
            </w:r>
          </w:p>
        </w:tc>
        <w:tc>
          <w:tcPr>
            <w:tcW w:w="1046" w:type="pct"/>
            <w:tcBorders>
              <w:bottom w:val="single" w:sz="4" w:space="0" w:color="auto"/>
            </w:tcBorders>
            <w:vAlign w:val="center"/>
          </w:tcPr>
          <w:p w14:paraId="6FC97E87"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3.706</w:t>
            </w:r>
          </w:p>
          <w:p w14:paraId="2007E11A"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(3.1020)</w:t>
            </w:r>
          </w:p>
        </w:tc>
        <w:tc>
          <w:tcPr>
            <w:tcW w:w="1046" w:type="pct"/>
            <w:tcBorders>
              <w:bottom w:val="single" w:sz="4" w:space="0" w:color="auto"/>
            </w:tcBorders>
            <w:vAlign w:val="center"/>
          </w:tcPr>
          <w:p w14:paraId="69537730"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3.884</w:t>
            </w:r>
          </w:p>
          <w:p w14:paraId="421056FC"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(4.0957)</w:t>
            </w:r>
          </w:p>
        </w:tc>
        <w:tc>
          <w:tcPr>
            <w:tcW w:w="1044" w:type="pct"/>
            <w:tcBorders>
              <w:bottom w:val="single" w:sz="4" w:space="0" w:color="auto"/>
            </w:tcBorders>
            <w:vAlign w:val="center"/>
          </w:tcPr>
          <w:p w14:paraId="07E5E6A1"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-26.816***</w:t>
            </w:r>
          </w:p>
          <w:p w14:paraId="19CD633E"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(3.8007)</w:t>
            </w:r>
          </w:p>
        </w:tc>
        <w:tc>
          <w:tcPr>
            <w:tcW w:w="1043" w:type="pct"/>
            <w:tcBorders>
              <w:bottom w:val="single" w:sz="4" w:space="0" w:color="auto"/>
            </w:tcBorders>
            <w:vAlign w:val="center"/>
          </w:tcPr>
          <w:p w14:paraId="7764F033"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-45.120***</w:t>
            </w:r>
          </w:p>
          <w:p w14:paraId="765FDAF2"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(4.6722)</w:t>
            </w:r>
          </w:p>
        </w:tc>
      </w:tr>
      <w:tr w:rsidR="00091068" w:rsidRPr="00B87C67" w14:paraId="3ED469DA" w14:textId="77777777" w:rsidTr="00286434">
        <w:tc>
          <w:tcPr>
            <w:tcW w:w="821" w:type="pct"/>
            <w:tcBorders>
              <w:top w:val="single" w:sz="4" w:space="0" w:color="auto"/>
              <w:bottom w:val="nil"/>
            </w:tcBorders>
          </w:tcPr>
          <w:p w14:paraId="267FB771" w14:textId="77777777" w:rsidR="00091068" w:rsidRPr="00B87C67" w:rsidRDefault="00091068" w:rsidP="00286434">
            <w:pPr>
              <w:autoSpaceDE w:val="0"/>
              <w:autoSpaceDN w:val="0"/>
              <w:adjustRightInd w:val="0"/>
              <w:spacing w:line="259" w:lineRule="auto"/>
              <w:rPr>
                <w:rFonts w:cstheme="minorHAnsi"/>
                <w:position w:val="-12"/>
              </w:rPr>
            </w:pPr>
            <m:oMathPara>
              <m:oMathParaPr>
                <m:jc m:val="left"/>
              </m:oMathParaPr>
              <m:oMath>
                <m:sSubSup>
                  <m:sSubSupPr>
                    <m:ctrlPr>
                      <w:rPr>
                        <w:rFonts w:ascii="Cambria Math" w:hAnsi="Cambria Math" w:cstheme="minorHAnsi"/>
                        <w:i/>
                      </w:rPr>
                    </m:ctrlPr>
                  </m:sSubSupPr>
                  <m:e>
                    <m:acc>
                      <m:accPr>
                        <m:ctrlPr>
                          <w:rPr>
                            <w:rFonts w:ascii="Cambria Math" w:hAnsi="Cambria Math" w:cstheme="minorHAnsi"/>
                            <w:i/>
                          </w:rPr>
                        </m:ctrlPr>
                      </m:accPr>
                      <m:e>
                        <m:r>
                          <w:rPr>
                            <w:rFonts w:ascii="Cambria Math" w:hAnsi="Cambria Math" w:cstheme="minorHAnsi"/>
                          </w:rPr>
                          <m:t>e</m:t>
                        </m:r>
                      </m:e>
                    </m:acc>
                  </m:e>
                  <m:sub>
                    <m:r>
                      <w:rPr>
                        <w:rFonts w:ascii="Cambria Math" w:hAnsi="Cambria Math" w:cstheme="minorHAnsi"/>
                      </w:rPr>
                      <m:t>it</m:t>
                    </m:r>
                  </m:sub>
                  <m:sup>
                    <m:r>
                      <w:rPr>
                        <w:rFonts w:ascii="Cambria Math" w:hAnsi="Cambria Math" w:cstheme="minorHAnsi"/>
                      </w:rPr>
                      <m:t>S</m:t>
                    </m:r>
                  </m:sup>
                </m:sSubSup>
              </m:oMath>
            </m:oMathPara>
          </w:p>
        </w:tc>
        <w:tc>
          <w:tcPr>
            <w:tcW w:w="1046" w:type="pct"/>
            <w:tcBorders>
              <w:top w:val="single" w:sz="4" w:space="0" w:color="auto"/>
              <w:bottom w:val="nil"/>
            </w:tcBorders>
            <w:vAlign w:val="center"/>
          </w:tcPr>
          <w:p w14:paraId="0CAD2FBD"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-8.587</w:t>
            </w:r>
          </w:p>
          <w:p w14:paraId="6B0D1649"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(16.3207)</w:t>
            </w:r>
          </w:p>
        </w:tc>
        <w:tc>
          <w:tcPr>
            <w:tcW w:w="1046" w:type="pct"/>
            <w:tcBorders>
              <w:top w:val="single" w:sz="4" w:space="0" w:color="auto"/>
              <w:bottom w:val="nil"/>
            </w:tcBorders>
            <w:vAlign w:val="center"/>
          </w:tcPr>
          <w:p w14:paraId="701CEA4C" w14:textId="77777777" w:rsidR="00091068" w:rsidRPr="00B87C67" w:rsidRDefault="00091068" w:rsidP="00286434">
            <w:pPr>
              <w:autoSpaceDE w:val="0"/>
              <w:autoSpaceDN w:val="0"/>
              <w:adjustRightInd w:val="0"/>
              <w:spacing w:line="259" w:lineRule="auto"/>
              <w:jc w:val="center"/>
              <w:rPr>
                <w:rFonts w:cstheme="minorHAnsi"/>
              </w:rPr>
            </w:pPr>
          </w:p>
        </w:tc>
        <w:tc>
          <w:tcPr>
            <w:tcW w:w="1044" w:type="pct"/>
            <w:tcBorders>
              <w:top w:val="single" w:sz="4" w:space="0" w:color="auto"/>
              <w:bottom w:val="nil"/>
            </w:tcBorders>
            <w:vAlign w:val="center"/>
          </w:tcPr>
          <w:p w14:paraId="20556883"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-64.828***</w:t>
            </w:r>
          </w:p>
          <w:p w14:paraId="079729A8"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(15.5927)</w:t>
            </w:r>
          </w:p>
        </w:tc>
        <w:tc>
          <w:tcPr>
            <w:tcW w:w="1043" w:type="pct"/>
            <w:tcBorders>
              <w:top w:val="single" w:sz="4" w:space="0" w:color="auto"/>
              <w:bottom w:val="nil"/>
            </w:tcBorders>
            <w:vAlign w:val="center"/>
          </w:tcPr>
          <w:p w14:paraId="4D25D11F" w14:textId="77777777" w:rsidR="00091068" w:rsidRPr="00B87C67" w:rsidRDefault="00091068" w:rsidP="00286434">
            <w:pPr>
              <w:autoSpaceDE w:val="0"/>
              <w:autoSpaceDN w:val="0"/>
              <w:adjustRightInd w:val="0"/>
              <w:spacing w:line="259" w:lineRule="auto"/>
              <w:jc w:val="center"/>
              <w:rPr>
                <w:rFonts w:cstheme="minorHAnsi"/>
              </w:rPr>
            </w:pPr>
          </w:p>
        </w:tc>
      </w:tr>
      <w:tr w:rsidR="00091068" w:rsidRPr="00B87C67" w14:paraId="5BFEA627" w14:textId="77777777" w:rsidTr="00286434">
        <w:tc>
          <w:tcPr>
            <w:tcW w:w="821" w:type="pct"/>
            <w:tcBorders>
              <w:bottom w:val="nil"/>
            </w:tcBorders>
          </w:tcPr>
          <w:p w14:paraId="75EDB6FE" w14:textId="77777777" w:rsidR="00091068" w:rsidRPr="00B87C67" w:rsidRDefault="00091068" w:rsidP="00286434">
            <w:pPr>
              <w:autoSpaceDE w:val="0"/>
              <w:autoSpaceDN w:val="0"/>
              <w:adjustRightInd w:val="0"/>
              <w:spacing w:line="259" w:lineRule="auto"/>
              <w:rPr>
                <w:rFonts w:cstheme="minorHAnsi"/>
              </w:rPr>
            </w:pPr>
            <m:oMathPara>
              <m:oMathParaPr>
                <m:jc m:val="left"/>
              </m:oMathParaPr>
              <m:oMath>
                <m:sSubSup>
                  <m:sSubSupPr>
                    <m:ctrlPr>
                      <w:rPr>
                        <w:rFonts w:ascii="Cambria Math" w:hAnsi="Cambria Math" w:cstheme="minorHAnsi"/>
                        <w:i/>
                      </w:rPr>
                    </m:ctrlPr>
                  </m:sSubSupPr>
                  <m:e>
                    <m:acc>
                      <m:accPr>
                        <m:ctrlPr>
                          <w:rPr>
                            <w:rFonts w:ascii="Cambria Math" w:hAnsi="Cambria Math" w:cstheme="minorHAnsi"/>
                            <w:i/>
                          </w:rPr>
                        </m:ctrlPr>
                      </m:accPr>
                      <m:e>
                        <m:r>
                          <w:rPr>
                            <w:rFonts w:ascii="Cambria Math" w:hAnsi="Cambria Math" w:cstheme="minorHAnsi"/>
                          </w:rPr>
                          <m:t>e</m:t>
                        </m:r>
                      </m:e>
                    </m:acc>
                  </m:e>
                  <m:sub>
                    <m:r>
                      <w:rPr>
                        <w:rFonts w:ascii="Cambria Math" w:hAnsi="Cambria Math" w:cstheme="minorHAnsi"/>
                      </w:rPr>
                      <m:t>it</m:t>
                    </m:r>
                  </m:sub>
                  <m:sup>
                    <m:r>
                      <w:rPr>
                        <w:rFonts w:ascii="Cambria Math" w:hAnsi="Cambria Math" w:cstheme="minorHAnsi"/>
                      </w:rPr>
                      <m:t>B</m:t>
                    </m:r>
                  </m:sup>
                </m:sSubSup>
              </m:oMath>
            </m:oMathPara>
          </w:p>
        </w:tc>
        <w:tc>
          <w:tcPr>
            <w:tcW w:w="1046" w:type="pct"/>
            <w:tcBorders>
              <w:bottom w:val="nil"/>
            </w:tcBorders>
            <w:vAlign w:val="center"/>
          </w:tcPr>
          <w:p w14:paraId="3B923692"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-0.981**</w:t>
            </w:r>
            <w:r>
              <w:rPr>
                <w:rFonts w:cstheme="minorHAnsi"/>
              </w:rPr>
              <w:t>*</w:t>
            </w:r>
          </w:p>
          <w:p w14:paraId="73444219"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(0.0883)</w:t>
            </w:r>
          </w:p>
        </w:tc>
        <w:tc>
          <w:tcPr>
            <w:tcW w:w="1046" w:type="pct"/>
            <w:tcBorders>
              <w:bottom w:val="nil"/>
            </w:tcBorders>
            <w:vAlign w:val="center"/>
          </w:tcPr>
          <w:p w14:paraId="1CA8A8BA" w14:textId="77777777" w:rsidR="00091068" w:rsidRPr="00B87C67" w:rsidRDefault="00091068" w:rsidP="00286434">
            <w:pPr>
              <w:autoSpaceDE w:val="0"/>
              <w:autoSpaceDN w:val="0"/>
              <w:adjustRightInd w:val="0"/>
              <w:spacing w:line="259" w:lineRule="auto"/>
              <w:jc w:val="center"/>
              <w:rPr>
                <w:rFonts w:cstheme="minorHAnsi"/>
              </w:rPr>
            </w:pPr>
          </w:p>
        </w:tc>
        <w:tc>
          <w:tcPr>
            <w:tcW w:w="1044" w:type="pct"/>
            <w:tcBorders>
              <w:bottom w:val="nil"/>
            </w:tcBorders>
            <w:vAlign w:val="center"/>
          </w:tcPr>
          <w:p w14:paraId="0D5DB3ED"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-0.897***</w:t>
            </w:r>
          </w:p>
          <w:p w14:paraId="5ECC4218"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(0.0842)</w:t>
            </w:r>
          </w:p>
        </w:tc>
        <w:tc>
          <w:tcPr>
            <w:tcW w:w="1043" w:type="pct"/>
            <w:tcBorders>
              <w:bottom w:val="nil"/>
            </w:tcBorders>
            <w:vAlign w:val="center"/>
          </w:tcPr>
          <w:p w14:paraId="5D1078FF" w14:textId="77777777" w:rsidR="00091068" w:rsidRPr="00B87C67" w:rsidRDefault="00091068" w:rsidP="00286434">
            <w:pPr>
              <w:autoSpaceDE w:val="0"/>
              <w:autoSpaceDN w:val="0"/>
              <w:adjustRightInd w:val="0"/>
              <w:spacing w:line="259" w:lineRule="auto"/>
              <w:jc w:val="center"/>
              <w:rPr>
                <w:rFonts w:cstheme="minorHAnsi"/>
              </w:rPr>
            </w:pPr>
          </w:p>
        </w:tc>
      </w:tr>
      <w:tr w:rsidR="00091068" w:rsidRPr="00B87C67" w14:paraId="0C83D56C" w14:textId="77777777" w:rsidTr="00286434">
        <w:tc>
          <w:tcPr>
            <w:tcW w:w="821" w:type="pct"/>
            <w:tcBorders>
              <w:bottom w:val="nil"/>
            </w:tcBorders>
          </w:tcPr>
          <w:p w14:paraId="53390600" w14:textId="77777777" w:rsidR="00091068" w:rsidRPr="00B87C67" w:rsidRDefault="00091068" w:rsidP="00286434">
            <w:pPr>
              <w:autoSpaceDE w:val="0"/>
              <w:autoSpaceDN w:val="0"/>
              <w:adjustRightInd w:val="0"/>
              <w:spacing w:line="259" w:lineRule="auto"/>
              <w:rPr>
                <w:rFonts w:cstheme="minorHAnsi"/>
              </w:rPr>
            </w:pPr>
            <m:oMathPara>
              <m:oMathParaPr>
                <m:jc m:val="left"/>
              </m:oMathParaPr>
              <m:oMath>
                <m:sSubSup>
                  <m:sSubSupPr>
                    <m:ctrlPr>
                      <w:rPr>
                        <w:rFonts w:ascii="Cambria Math" w:hAnsi="Cambria Math" w:cstheme="minorHAnsi"/>
                        <w:i/>
                      </w:rPr>
                    </m:ctrlPr>
                  </m:sSubSupPr>
                  <m:e>
                    <m:acc>
                      <m:accPr>
                        <m:ctrlPr>
                          <w:rPr>
                            <w:rFonts w:ascii="Cambria Math" w:hAnsi="Cambria Math" w:cstheme="minorHAnsi"/>
                            <w:i/>
                          </w:rPr>
                        </m:ctrlPr>
                      </m:accPr>
                      <m:e>
                        <m:r>
                          <w:rPr>
                            <w:rFonts w:ascii="Cambria Math" w:hAnsi="Cambria Math" w:cstheme="minorHAnsi"/>
                          </w:rPr>
                          <m:t>e</m:t>
                        </m:r>
                      </m:e>
                    </m:acc>
                  </m:e>
                  <m:sub>
                    <m:r>
                      <w:rPr>
                        <w:rFonts w:ascii="Cambria Math" w:hAnsi="Cambria Math" w:cstheme="minorHAnsi"/>
                      </w:rPr>
                      <m:t>it</m:t>
                    </m:r>
                  </m:sub>
                  <m:sup>
                    <m:r>
                      <w:rPr>
                        <w:rFonts w:ascii="Cambria Math" w:hAnsi="Cambria Math" w:cstheme="minorHAnsi"/>
                      </w:rPr>
                      <m:t>D</m:t>
                    </m:r>
                  </m:sup>
                </m:sSubSup>
              </m:oMath>
            </m:oMathPara>
          </w:p>
        </w:tc>
        <w:tc>
          <w:tcPr>
            <w:tcW w:w="1046" w:type="pct"/>
            <w:tcBorders>
              <w:bottom w:val="nil"/>
            </w:tcBorders>
            <w:vAlign w:val="center"/>
          </w:tcPr>
          <w:p w14:paraId="4DA8140D"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-0.128</w:t>
            </w:r>
          </w:p>
          <w:p w14:paraId="44161FB3"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(0.0937)</w:t>
            </w:r>
          </w:p>
        </w:tc>
        <w:tc>
          <w:tcPr>
            <w:tcW w:w="1046" w:type="pct"/>
            <w:tcBorders>
              <w:bottom w:val="nil"/>
            </w:tcBorders>
            <w:vAlign w:val="center"/>
          </w:tcPr>
          <w:p w14:paraId="1FCADBDD" w14:textId="77777777" w:rsidR="00091068" w:rsidRPr="00B87C67" w:rsidRDefault="00091068" w:rsidP="00286434">
            <w:pPr>
              <w:autoSpaceDE w:val="0"/>
              <w:autoSpaceDN w:val="0"/>
              <w:adjustRightInd w:val="0"/>
              <w:spacing w:line="259" w:lineRule="auto"/>
              <w:jc w:val="center"/>
              <w:rPr>
                <w:rFonts w:cstheme="minorHAnsi"/>
              </w:rPr>
            </w:pPr>
          </w:p>
        </w:tc>
        <w:tc>
          <w:tcPr>
            <w:tcW w:w="1044" w:type="pct"/>
            <w:tcBorders>
              <w:bottom w:val="nil"/>
            </w:tcBorders>
            <w:vAlign w:val="center"/>
          </w:tcPr>
          <w:p w14:paraId="44616BDA"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0.099</w:t>
            </w:r>
          </w:p>
          <w:p w14:paraId="6873575F"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(0.1058)</w:t>
            </w:r>
          </w:p>
        </w:tc>
        <w:tc>
          <w:tcPr>
            <w:tcW w:w="1043" w:type="pct"/>
            <w:tcBorders>
              <w:bottom w:val="nil"/>
            </w:tcBorders>
            <w:vAlign w:val="center"/>
          </w:tcPr>
          <w:p w14:paraId="2BEBB4CD" w14:textId="77777777" w:rsidR="00091068" w:rsidRPr="00B87C67" w:rsidRDefault="00091068" w:rsidP="00286434">
            <w:pPr>
              <w:autoSpaceDE w:val="0"/>
              <w:autoSpaceDN w:val="0"/>
              <w:adjustRightInd w:val="0"/>
              <w:spacing w:line="259" w:lineRule="auto"/>
              <w:jc w:val="center"/>
              <w:rPr>
                <w:rFonts w:cstheme="minorHAnsi"/>
              </w:rPr>
            </w:pPr>
          </w:p>
        </w:tc>
      </w:tr>
      <w:tr w:rsidR="00091068" w:rsidRPr="00B87C67" w14:paraId="2F63DB3C" w14:textId="77777777" w:rsidTr="00286434">
        <w:tc>
          <w:tcPr>
            <w:tcW w:w="821" w:type="pct"/>
            <w:tcBorders>
              <w:bottom w:val="single" w:sz="4" w:space="0" w:color="auto"/>
            </w:tcBorders>
          </w:tcPr>
          <w:p w14:paraId="389F4582" w14:textId="77777777" w:rsidR="00091068" w:rsidRPr="00B87C67" w:rsidRDefault="00091068" w:rsidP="00286434">
            <w:pPr>
              <w:autoSpaceDE w:val="0"/>
              <w:autoSpaceDN w:val="0"/>
              <w:adjustRightInd w:val="0"/>
              <w:spacing w:line="259" w:lineRule="auto"/>
              <w:rPr>
                <w:rFonts w:cstheme="minorHAnsi"/>
              </w:rPr>
            </w:pPr>
            <m:oMathPara>
              <m:oMathParaPr>
                <m:jc m:val="left"/>
              </m:oMathParaPr>
              <m:oMath>
                <m:sSubSup>
                  <m:sSubSupPr>
                    <m:ctrlPr>
                      <w:rPr>
                        <w:rFonts w:ascii="Cambria Math" w:hAnsi="Cambria Math" w:cstheme="minorHAnsi"/>
                        <w:i/>
                      </w:rPr>
                    </m:ctrlPr>
                  </m:sSubSupPr>
                  <m:e>
                    <m:acc>
                      <m:accPr>
                        <m:ctrlPr>
                          <w:rPr>
                            <w:rFonts w:ascii="Cambria Math" w:hAnsi="Cambria Math" w:cstheme="minorHAnsi"/>
                            <w:i/>
                          </w:rPr>
                        </m:ctrlPr>
                      </m:accPr>
                      <m:e>
                        <m:r>
                          <w:rPr>
                            <w:rFonts w:ascii="Cambria Math" w:hAnsi="Cambria Math" w:cstheme="minorHAnsi"/>
                          </w:rPr>
                          <m:t>e</m:t>
                        </m:r>
                      </m:e>
                    </m:acc>
                  </m:e>
                  <m:sub>
                    <m:r>
                      <w:rPr>
                        <w:rFonts w:ascii="Cambria Math" w:hAnsi="Cambria Math" w:cstheme="minorHAnsi"/>
                      </w:rPr>
                      <m:t>it</m:t>
                    </m:r>
                  </m:sub>
                  <m:sup>
                    <m:r>
                      <w:rPr>
                        <w:rFonts w:ascii="Cambria Math" w:hAnsi="Cambria Math" w:cstheme="minorHAnsi"/>
                      </w:rPr>
                      <m:t>R*S</m:t>
                    </m:r>
                  </m:sup>
                </m:sSubSup>
              </m:oMath>
            </m:oMathPara>
          </w:p>
        </w:tc>
        <w:tc>
          <w:tcPr>
            <w:tcW w:w="1046" w:type="pct"/>
            <w:tcBorders>
              <w:bottom w:val="single" w:sz="4" w:space="0" w:color="auto"/>
            </w:tcBorders>
            <w:vAlign w:val="center"/>
          </w:tcPr>
          <w:p w14:paraId="513A6BAF"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-199.214****</w:t>
            </w:r>
          </w:p>
          <w:p w14:paraId="49420226"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(35.9062)</w:t>
            </w:r>
          </w:p>
        </w:tc>
        <w:tc>
          <w:tcPr>
            <w:tcW w:w="1046" w:type="pct"/>
            <w:tcBorders>
              <w:bottom w:val="single" w:sz="4" w:space="0" w:color="auto"/>
            </w:tcBorders>
            <w:vAlign w:val="center"/>
          </w:tcPr>
          <w:p w14:paraId="04594306" w14:textId="77777777" w:rsidR="00091068" w:rsidRPr="00B87C67" w:rsidRDefault="00091068" w:rsidP="00286434">
            <w:pPr>
              <w:autoSpaceDE w:val="0"/>
              <w:autoSpaceDN w:val="0"/>
              <w:adjustRightInd w:val="0"/>
              <w:spacing w:line="259" w:lineRule="auto"/>
              <w:jc w:val="center"/>
              <w:rPr>
                <w:rFonts w:cstheme="minorHAnsi"/>
              </w:rPr>
            </w:pPr>
          </w:p>
        </w:tc>
        <w:tc>
          <w:tcPr>
            <w:tcW w:w="1044" w:type="pct"/>
            <w:tcBorders>
              <w:bottom w:val="single" w:sz="4" w:space="0" w:color="auto"/>
            </w:tcBorders>
            <w:vAlign w:val="center"/>
          </w:tcPr>
          <w:p w14:paraId="6F6D0123" w14:textId="77777777" w:rsidR="00091068" w:rsidRDefault="00091068" w:rsidP="00286434">
            <w:pPr>
              <w:autoSpaceDE w:val="0"/>
              <w:autoSpaceDN w:val="0"/>
              <w:adjustRightInd w:val="0"/>
              <w:spacing w:line="259" w:lineRule="auto"/>
              <w:jc w:val="center"/>
              <w:rPr>
                <w:rFonts w:cstheme="minorHAnsi"/>
              </w:rPr>
            </w:pPr>
            <w:r w:rsidRPr="00B87C67">
              <w:rPr>
                <w:rFonts w:cstheme="minorHAnsi"/>
              </w:rPr>
              <w:t>-152.253***</w:t>
            </w:r>
          </w:p>
          <w:p w14:paraId="43D19240"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(41.0728)</w:t>
            </w:r>
          </w:p>
        </w:tc>
        <w:tc>
          <w:tcPr>
            <w:tcW w:w="1043" w:type="pct"/>
            <w:tcBorders>
              <w:bottom w:val="single" w:sz="4" w:space="0" w:color="auto"/>
            </w:tcBorders>
            <w:vAlign w:val="center"/>
          </w:tcPr>
          <w:p w14:paraId="59E488E0" w14:textId="77777777" w:rsidR="00091068" w:rsidRPr="00B87C67" w:rsidRDefault="00091068" w:rsidP="00286434">
            <w:pPr>
              <w:autoSpaceDE w:val="0"/>
              <w:autoSpaceDN w:val="0"/>
              <w:adjustRightInd w:val="0"/>
              <w:spacing w:line="259" w:lineRule="auto"/>
              <w:jc w:val="center"/>
              <w:rPr>
                <w:rFonts w:cstheme="minorHAnsi"/>
              </w:rPr>
            </w:pPr>
          </w:p>
        </w:tc>
      </w:tr>
      <w:tr w:rsidR="00091068" w:rsidRPr="00B87C67" w14:paraId="57B51308" w14:textId="77777777" w:rsidTr="00286434">
        <w:tc>
          <w:tcPr>
            <w:tcW w:w="821" w:type="pct"/>
            <w:tcBorders>
              <w:top w:val="single" w:sz="4" w:space="0" w:color="auto"/>
            </w:tcBorders>
          </w:tcPr>
          <w:p w14:paraId="24DE48D1" w14:textId="77777777" w:rsidR="00091068" w:rsidRPr="00B87C67" w:rsidRDefault="00091068" w:rsidP="00286434">
            <w:pPr>
              <w:autoSpaceDE w:val="0"/>
              <w:autoSpaceDN w:val="0"/>
              <w:adjustRightInd w:val="0"/>
              <w:spacing w:line="259" w:lineRule="auto"/>
              <w:rPr>
                <w:rFonts w:cstheme="minorHAnsi"/>
              </w:rPr>
            </w:pPr>
            <w:r w:rsidRPr="00B87C67">
              <w:rPr>
                <w:rFonts w:cstheme="minorHAnsi"/>
              </w:rPr>
              <w:t xml:space="preserve">Adjusted </w:t>
            </w:r>
            <w:r w:rsidRPr="00B87C67">
              <w:rPr>
                <w:rFonts w:cstheme="minorHAnsi"/>
                <w:i/>
              </w:rPr>
              <w:t>R</w:t>
            </w:r>
            <w:r w:rsidRPr="00B87C67">
              <w:rPr>
                <w:rFonts w:cstheme="minorHAnsi"/>
                <w:i/>
                <w:vertAlign w:val="superscript"/>
              </w:rPr>
              <w:t>2</w:t>
            </w:r>
          </w:p>
        </w:tc>
        <w:tc>
          <w:tcPr>
            <w:tcW w:w="1046" w:type="pct"/>
            <w:tcBorders>
              <w:top w:val="single" w:sz="4" w:space="0" w:color="auto"/>
            </w:tcBorders>
            <w:vAlign w:val="center"/>
          </w:tcPr>
          <w:p w14:paraId="7E9C405B"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0.77</w:t>
            </w:r>
          </w:p>
        </w:tc>
        <w:tc>
          <w:tcPr>
            <w:tcW w:w="1046" w:type="pct"/>
            <w:tcBorders>
              <w:top w:val="single" w:sz="4" w:space="0" w:color="auto"/>
            </w:tcBorders>
            <w:vAlign w:val="center"/>
          </w:tcPr>
          <w:p w14:paraId="4B5DD95F"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0.65</w:t>
            </w:r>
          </w:p>
        </w:tc>
        <w:tc>
          <w:tcPr>
            <w:tcW w:w="1044" w:type="pct"/>
            <w:tcBorders>
              <w:top w:val="single" w:sz="4" w:space="0" w:color="auto"/>
            </w:tcBorders>
            <w:vAlign w:val="center"/>
          </w:tcPr>
          <w:p w14:paraId="6A68E428"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0.79</w:t>
            </w:r>
          </w:p>
        </w:tc>
        <w:tc>
          <w:tcPr>
            <w:tcW w:w="1043" w:type="pct"/>
            <w:tcBorders>
              <w:top w:val="single" w:sz="4" w:space="0" w:color="auto"/>
            </w:tcBorders>
            <w:vAlign w:val="center"/>
          </w:tcPr>
          <w:p w14:paraId="5505B9C8"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0.72</w:t>
            </w:r>
          </w:p>
        </w:tc>
      </w:tr>
      <w:tr w:rsidR="00091068" w:rsidRPr="00B87C67" w14:paraId="760E8B6E" w14:textId="77777777" w:rsidTr="00286434">
        <w:tc>
          <w:tcPr>
            <w:tcW w:w="821" w:type="pct"/>
          </w:tcPr>
          <w:p w14:paraId="58A810E4" w14:textId="77777777" w:rsidR="00091068" w:rsidRPr="00B87C67" w:rsidRDefault="00091068" w:rsidP="00286434">
            <w:pPr>
              <w:autoSpaceDE w:val="0"/>
              <w:autoSpaceDN w:val="0"/>
              <w:adjustRightInd w:val="0"/>
              <w:spacing w:line="259" w:lineRule="auto"/>
              <w:rPr>
                <w:rFonts w:cstheme="minorHAnsi"/>
              </w:rPr>
            </w:pPr>
            <w:r w:rsidRPr="00B87C67">
              <w:rPr>
                <w:rFonts w:cstheme="minorHAnsi"/>
              </w:rPr>
              <w:t>No of Obs.</w:t>
            </w:r>
          </w:p>
        </w:tc>
        <w:tc>
          <w:tcPr>
            <w:tcW w:w="1046" w:type="pct"/>
            <w:vAlign w:val="center"/>
          </w:tcPr>
          <w:p w14:paraId="429CE5C0"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430</w:t>
            </w:r>
          </w:p>
        </w:tc>
        <w:tc>
          <w:tcPr>
            <w:tcW w:w="1046" w:type="pct"/>
            <w:vAlign w:val="center"/>
          </w:tcPr>
          <w:p w14:paraId="1826D84F"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430</w:t>
            </w:r>
          </w:p>
        </w:tc>
        <w:tc>
          <w:tcPr>
            <w:tcW w:w="1044" w:type="pct"/>
            <w:vAlign w:val="center"/>
          </w:tcPr>
          <w:p w14:paraId="25451535"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413</w:t>
            </w:r>
          </w:p>
        </w:tc>
        <w:tc>
          <w:tcPr>
            <w:tcW w:w="1043" w:type="pct"/>
            <w:vAlign w:val="center"/>
          </w:tcPr>
          <w:p w14:paraId="664B692B" w14:textId="77777777" w:rsidR="00091068" w:rsidRPr="00B87C67" w:rsidRDefault="00091068" w:rsidP="00286434">
            <w:pPr>
              <w:autoSpaceDE w:val="0"/>
              <w:autoSpaceDN w:val="0"/>
              <w:adjustRightInd w:val="0"/>
              <w:spacing w:line="259" w:lineRule="auto"/>
              <w:jc w:val="center"/>
              <w:rPr>
                <w:rFonts w:cstheme="minorHAnsi"/>
              </w:rPr>
            </w:pPr>
            <w:r w:rsidRPr="00B87C67">
              <w:rPr>
                <w:rFonts w:cstheme="minorHAnsi"/>
              </w:rPr>
              <w:t>413</w:t>
            </w:r>
          </w:p>
        </w:tc>
      </w:tr>
    </w:tbl>
    <w:p w14:paraId="270801FC" w14:textId="77777777" w:rsidR="00091068" w:rsidRPr="00B87C67" w:rsidRDefault="00091068" w:rsidP="00091068">
      <w:pPr>
        <w:autoSpaceDE w:val="0"/>
        <w:autoSpaceDN w:val="0"/>
        <w:adjustRightInd w:val="0"/>
        <w:spacing w:before="120" w:after="120" w:line="259" w:lineRule="auto"/>
        <w:rPr>
          <w:rFonts w:cstheme="minorHAnsi"/>
          <w:sz w:val="20"/>
          <w:szCs w:val="20"/>
        </w:rPr>
      </w:pPr>
      <w:r w:rsidRPr="00B87C67">
        <w:rPr>
          <w:rFonts w:cstheme="minorHAnsi"/>
          <w:i/>
          <w:iCs/>
          <w:sz w:val="20"/>
          <w:szCs w:val="20"/>
        </w:rPr>
        <w:t>Notes:</w:t>
      </w:r>
      <w:r w:rsidRPr="00B87C67">
        <w:rPr>
          <w:rFonts w:cstheme="minorHAnsi"/>
          <w:sz w:val="20"/>
          <w:szCs w:val="20"/>
        </w:rPr>
        <w:t xml:space="preserve"> D is constructed using the threshold of IB at 25%. </w:t>
      </w:r>
    </w:p>
    <w:p w14:paraId="7940E04F" w14:textId="77777777" w:rsidR="00091068" w:rsidRPr="0028340E" w:rsidRDefault="00091068" w:rsidP="00091068">
      <w:pPr>
        <w:autoSpaceDE w:val="0"/>
        <w:autoSpaceDN w:val="0"/>
        <w:adjustRightInd w:val="0"/>
        <w:spacing w:before="120" w:after="120" w:line="259" w:lineRule="auto"/>
        <w:rPr>
          <w:rFonts w:cstheme="minorHAnsi"/>
        </w:rPr>
      </w:pPr>
      <w:r w:rsidRPr="0028340E">
        <w:rPr>
          <w:i/>
          <w:iCs/>
        </w:rPr>
        <w:t xml:space="preserve">Figure A6.  </w:t>
      </w:r>
      <w:r w:rsidRPr="0028340E">
        <w:rPr>
          <w:rFonts w:cstheme="minorHAnsi"/>
        </w:rPr>
        <w:t xml:space="preserve">Predicted market concentration varying with different levels of regionalisation and maturity of internet banking without Luxembourg: Control Function approach from Table A5 </w:t>
      </w:r>
    </w:p>
    <w:p w14:paraId="48EA26A4" w14:textId="77777777" w:rsidR="00091068" w:rsidRPr="0028340E" w:rsidRDefault="00091068" w:rsidP="00091068">
      <w:pPr>
        <w:spacing w:before="120" w:after="120" w:line="259" w:lineRule="auto"/>
      </w:pPr>
      <w:r w:rsidRPr="0028340E">
        <w:rPr>
          <w:noProof/>
        </w:rPr>
        <w:lastRenderedPageBreak/>
        <w:drawing>
          <wp:inline distT="0" distB="0" distL="0" distR="0" wp14:anchorId="017C829A" wp14:editId="20AB0CED">
            <wp:extent cx="5029200" cy="3657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59D949CD" w14:textId="77777777" w:rsidR="00091068" w:rsidRPr="0028340E" w:rsidRDefault="00091068" w:rsidP="00091068">
      <w:pPr>
        <w:autoSpaceDE w:val="0"/>
        <w:autoSpaceDN w:val="0"/>
        <w:adjustRightInd w:val="0"/>
        <w:spacing w:before="120" w:after="120" w:line="259" w:lineRule="auto"/>
        <w:rPr>
          <w:rFonts w:cstheme="minorHAnsi"/>
        </w:rPr>
      </w:pPr>
      <w:r w:rsidRPr="0028340E">
        <w:rPr>
          <w:i/>
          <w:iCs/>
        </w:rPr>
        <w:t xml:space="preserve">Figure A7. </w:t>
      </w:r>
      <w:r w:rsidRPr="0028340E">
        <w:rPr>
          <w:rFonts w:cstheme="minorHAnsi"/>
        </w:rPr>
        <w:t xml:space="preserve">Predicted market concentration varying with different levels of regionalisation and maturity of internet banking without Luxembourg : 2SLS approach from Table A5 </w:t>
      </w:r>
    </w:p>
    <w:p w14:paraId="7FF130B5" w14:textId="77777777" w:rsidR="00091068" w:rsidRPr="0028340E" w:rsidRDefault="00091068" w:rsidP="00091068">
      <w:pPr>
        <w:spacing w:before="120" w:after="120" w:line="259" w:lineRule="auto"/>
      </w:pPr>
      <w:r w:rsidRPr="0028340E">
        <w:rPr>
          <w:noProof/>
        </w:rPr>
        <w:drawing>
          <wp:inline distT="0" distB="0" distL="0" distR="0" wp14:anchorId="5D1B9A0E" wp14:editId="06F1F065">
            <wp:extent cx="5029200" cy="3657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62E69DE4" w14:textId="77777777" w:rsidR="00091068" w:rsidRPr="0028340E" w:rsidRDefault="00091068" w:rsidP="00091068">
      <w:pPr>
        <w:pStyle w:val="ListParagraph"/>
        <w:numPr>
          <w:ilvl w:val="0"/>
          <w:numId w:val="8"/>
        </w:numPr>
        <w:autoSpaceDE w:val="0"/>
        <w:autoSpaceDN w:val="0"/>
        <w:adjustRightInd w:val="0"/>
        <w:spacing w:before="120" w:after="120" w:line="259" w:lineRule="auto"/>
        <w:contextualSpacing w:val="0"/>
        <w:rPr>
          <w:rFonts w:cstheme="minorHAnsi"/>
          <w:position w:val="-6"/>
        </w:rPr>
      </w:pPr>
      <w:r w:rsidRPr="0028340E">
        <w:rPr>
          <w:rFonts w:cstheme="minorHAnsi"/>
          <w:position w:val="-6"/>
        </w:rPr>
        <w:t xml:space="preserve">Sensitivity analysis by using a different threshold value of </w:t>
      </w:r>
      <w:r w:rsidRPr="001A7C1E">
        <w:rPr>
          <w:rFonts w:cstheme="minorHAnsi"/>
          <w:i/>
          <w:iCs/>
          <w:position w:val="-6"/>
        </w:rPr>
        <w:t>IB</w:t>
      </w:r>
      <w:r w:rsidRPr="0028340E">
        <w:rPr>
          <w:rFonts w:cstheme="minorHAnsi"/>
          <w:position w:val="-6"/>
        </w:rPr>
        <w:t xml:space="preserve"> for </w:t>
      </w:r>
      <w:r w:rsidRPr="001A7C1E">
        <w:rPr>
          <w:rFonts w:cstheme="minorHAnsi"/>
          <w:i/>
          <w:iCs/>
          <w:position w:val="-6"/>
        </w:rPr>
        <w:t>D</w:t>
      </w:r>
      <w:r w:rsidRPr="0028340E">
        <w:rPr>
          <w:rFonts w:cstheme="minorHAnsi"/>
          <w:position w:val="-6"/>
        </w:rPr>
        <w:t>:</w:t>
      </w:r>
    </w:p>
    <w:p w14:paraId="444423B2" w14:textId="77777777" w:rsidR="00091068" w:rsidRPr="0028340E" w:rsidRDefault="00091068" w:rsidP="00091068">
      <w:pPr>
        <w:autoSpaceDE w:val="0"/>
        <w:autoSpaceDN w:val="0"/>
        <w:adjustRightInd w:val="0"/>
        <w:spacing w:before="120" w:after="120" w:line="259" w:lineRule="auto"/>
        <w:rPr>
          <w:rFonts w:cstheme="minorHAnsi"/>
          <w:position w:val="-6"/>
        </w:rPr>
      </w:pPr>
      <w:r w:rsidRPr="0028340E">
        <w:rPr>
          <w:rFonts w:cstheme="minorHAnsi"/>
          <w:position w:val="-6"/>
        </w:rPr>
        <w:t xml:space="preserve">We explored different threshold values for construction of the dummy variable </w:t>
      </w:r>
      <w:r w:rsidRPr="001A7C1E">
        <w:rPr>
          <w:rFonts w:cstheme="minorHAnsi"/>
          <w:i/>
          <w:iCs/>
          <w:position w:val="-6"/>
        </w:rPr>
        <w:t>IB</w:t>
      </w:r>
      <w:r w:rsidRPr="0028340E">
        <w:rPr>
          <w:rFonts w:cstheme="minorHAnsi"/>
          <w:position w:val="-6"/>
        </w:rPr>
        <w:t xml:space="preserve"> used in the concentration estimations (equation (3)).  Table A6 and Figure</w:t>
      </w:r>
      <w:r>
        <w:rPr>
          <w:rFonts w:cstheme="minorHAnsi"/>
          <w:position w:val="-6"/>
        </w:rPr>
        <w:t>s</w:t>
      </w:r>
      <w:r w:rsidRPr="0028340E">
        <w:rPr>
          <w:rFonts w:cstheme="minorHAnsi"/>
          <w:position w:val="-6"/>
        </w:rPr>
        <w:t xml:space="preserve"> A8-11 report the </w:t>
      </w:r>
      <w:r w:rsidRPr="0028340E">
        <w:rPr>
          <w:rFonts w:cstheme="minorHAnsi"/>
          <w:position w:val="-6"/>
        </w:rPr>
        <w:lastRenderedPageBreak/>
        <w:t xml:space="preserve">results using a different cut-off point: D = 1 if  IB &gt; 30% and 0 otherwise. It is clear that the results are similar those reported in section </w:t>
      </w:r>
      <w:r>
        <w:rPr>
          <w:rFonts w:cstheme="minorHAnsi"/>
          <w:position w:val="-6"/>
        </w:rPr>
        <w:t>6</w:t>
      </w:r>
      <w:r w:rsidRPr="0028340E">
        <w:rPr>
          <w:rFonts w:cstheme="minorHAnsi"/>
          <w:position w:val="-6"/>
        </w:rPr>
        <w:t xml:space="preserve"> (Table 4 and Figure 5) , Table A</w:t>
      </w:r>
      <w:r>
        <w:rPr>
          <w:rFonts w:cstheme="minorHAnsi"/>
          <w:position w:val="-6"/>
        </w:rPr>
        <w:t>5</w:t>
      </w:r>
      <w:r w:rsidRPr="0028340E">
        <w:rPr>
          <w:rFonts w:cstheme="minorHAnsi"/>
          <w:position w:val="-6"/>
        </w:rPr>
        <w:t xml:space="preserve"> and Figures A</w:t>
      </w:r>
      <w:r>
        <w:rPr>
          <w:rFonts w:cstheme="minorHAnsi"/>
          <w:position w:val="-6"/>
        </w:rPr>
        <w:t>6</w:t>
      </w:r>
      <w:r w:rsidRPr="0028340E">
        <w:rPr>
          <w:rFonts w:cstheme="minorHAnsi"/>
          <w:position w:val="-6"/>
        </w:rPr>
        <w:t xml:space="preserve"> and A</w:t>
      </w:r>
      <w:r>
        <w:rPr>
          <w:rFonts w:cstheme="minorHAnsi"/>
          <w:position w:val="-6"/>
        </w:rPr>
        <w:t>7</w:t>
      </w:r>
      <w:r w:rsidRPr="0028340E">
        <w:rPr>
          <w:rFonts w:cstheme="minorHAnsi"/>
          <w:position w:val="-6"/>
        </w:rPr>
        <w:t xml:space="preserve"> except that the control function for </w:t>
      </w:r>
      <w:r w:rsidRPr="0094088D">
        <w:rPr>
          <w:rFonts w:cstheme="minorHAnsi"/>
          <w:i/>
          <w:iCs/>
          <w:position w:val="-6"/>
        </w:rPr>
        <w:t>D</w:t>
      </w:r>
      <w:r w:rsidRPr="0028340E">
        <w:rPr>
          <w:rFonts w:cstheme="minorHAnsi"/>
          <w:position w:val="-6"/>
        </w:rPr>
        <w:t xml:space="preserve"> becomes significant.</w:t>
      </w:r>
    </w:p>
    <w:p w14:paraId="051A44C6" w14:textId="77777777" w:rsidR="00091068" w:rsidRPr="00C72C7C" w:rsidRDefault="00091068" w:rsidP="00091068">
      <w:pPr>
        <w:autoSpaceDE w:val="0"/>
        <w:autoSpaceDN w:val="0"/>
        <w:adjustRightInd w:val="0"/>
        <w:spacing w:before="120" w:after="120" w:line="259" w:lineRule="auto"/>
        <w:rPr>
          <w:rFonts w:cstheme="minorHAnsi"/>
          <w:position w:val="-6"/>
          <w:sz w:val="22"/>
          <w:szCs w:val="22"/>
        </w:rPr>
      </w:pPr>
      <w:r w:rsidRPr="00C72C7C">
        <w:rPr>
          <w:rFonts w:cstheme="minorHAnsi"/>
          <w:i/>
          <w:iCs/>
          <w:position w:val="-6"/>
          <w:sz w:val="22"/>
          <w:szCs w:val="22"/>
        </w:rPr>
        <w:t>Table A6</w:t>
      </w:r>
      <w:r w:rsidRPr="00C72C7C">
        <w:rPr>
          <w:rFonts w:cstheme="minorHAnsi"/>
          <w:position w:val="-6"/>
          <w:sz w:val="22"/>
          <w:szCs w:val="22"/>
        </w:rPr>
        <w:t xml:space="preserve">: Estimation results for national concentration in banking using a different threshold value of </w:t>
      </w:r>
      <w:r w:rsidRPr="001A7C1E">
        <w:rPr>
          <w:rFonts w:cstheme="minorHAnsi"/>
          <w:i/>
          <w:iCs/>
          <w:position w:val="-6"/>
          <w:sz w:val="22"/>
          <w:szCs w:val="22"/>
        </w:rPr>
        <w:t>IB</w:t>
      </w:r>
      <w:r w:rsidRPr="00C72C7C">
        <w:rPr>
          <w:rFonts w:cstheme="minorHAnsi"/>
          <w:position w:val="-6"/>
          <w:sz w:val="22"/>
          <w:szCs w:val="22"/>
        </w:rPr>
        <w:t xml:space="preserve"> (30%) for </w:t>
      </w:r>
      <w:r w:rsidRPr="001A7C1E">
        <w:rPr>
          <w:rFonts w:cstheme="minorHAnsi"/>
          <w:i/>
          <w:iCs/>
          <w:position w:val="-6"/>
          <w:sz w:val="22"/>
          <w:szCs w:val="22"/>
        </w:rPr>
        <w:t>D</w:t>
      </w:r>
    </w:p>
    <w:tbl>
      <w:tblPr>
        <w:tblStyle w:val="TableGrid"/>
        <w:tblpPr w:leftFromText="180" w:rightFromText="180" w:vertAnchor="text" w:horzAnchor="page" w:tblpX="1369" w:tblpY="3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1"/>
        <w:gridCol w:w="1887"/>
        <w:gridCol w:w="1887"/>
        <w:gridCol w:w="1883"/>
        <w:gridCol w:w="1882"/>
      </w:tblGrid>
      <w:tr w:rsidR="00091068" w:rsidRPr="00C72C7C" w14:paraId="651106CE" w14:textId="77777777" w:rsidTr="00286434">
        <w:trPr>
          <w:trHeight w:val="340"/>
        </w:trPr>
        <w:tc>
          <w:tcPr>
            <w:tcW w:w="821" w:type="pct"/>
          </w:tcPr>
          <w:p w14:paraId="5BCD22FD" w14:textId="77777777" w:rsidR="00091068" w:rsidRPr="00C72C7C" w:rsidRDefault="00091068" w:rsidP="00286434">
            <w:pPr>
              <w:autoSpaceDE w:val="0"/>
              <w:autoSpaceDN w:val="0"/>
              <w:adjustRightInd w:val="0"/>
              <w:rPr>
                <w:rFonts w:cstheme="minorHAnsi"/>
                <w:i/>
              </w:rPr>
            </w:pPr>
          </w:p>
        </w:tc>
        <w:tc>
          <w:tcPr>
            <w:tcW w:w="2092" w:type="pct"/>
            <w:gridSpan w:val="2"/>
          </w:tcPr>
          <w:p w14:paraId="67C4338D" w14:textId="77777777" w:rsidR="00091068" w:rsidRPr="00C72C7C" w:rsidRDefault="00091068" w:rsidP="00286434">
            <w:pPr>
              <w:autoSpaceDE w:val="0"/>
              <w:autoSpaceDN w:val="0"/>
              <w:adjustRightInd w:val="0"/>
              <w:jc w:val="center"/>
              <w:rPr>
                <w:rFonts w:cstheme="minorHAnsi"/>
                <w:i/>
              </w:rPr>
            </w:pPr>
            <w:r w:rsidRPr="00C72C7C">
              <w:rPr>
                <w:rFonts w:cstheme="minorHAnsi"/>
                <w:i/>
              </w:rPr>
              <w:t>With Luxembourg</w:t>
            </w:r>
          </w:p>
        </w:tc>
        <w:tc>
          <w:tcPr>
            <w:tcW w:w="2087" w:type="pct"/>
            <w:gridSpan w:val="2"/>
          </w:tcPr>
          <w:p w14:paraId="6CFA9AC9" w14:textId="77777777" w:rsidR="00091068" w:rsidRPr="00C72C7C" w:rsidRDefault="00091068" w:rsidP="00286434">
            <w:pPr>
              <w:autoSpaceDE w:val="0"/>
              <w:autoSpaceDN w:val="0"/>
              <w:adjustRightInd w:val="0"/>
              <w:jc w:val="center"/>
              <w:rPr>
                <w:rFonts w:cstheme="minorHAnsi"/>
                <w:i/>
              </w:rPr>
            </w:pPr>
            <w:r w:rsidRPr="00C72C7C">
              <w:rPr>
                <w:rFonts w:cstheme="minorHAnsi"/>
                <w:i/>
              </w:rPr>
              <w:t>Without Luxembourg</w:t>
            </w:r>
          </w:p>
        </w:tc>
      </w:tr>
      <w:tr w:rsidR="00091068" w:rsidRPr="00C72C7C" w14:paraId="22398C41" w14:textId="77777777" w:rsidTr="00286434">
        <w:trPr>
          <w:trHeight w:val="340"/>
        </w:trPr>
        <w:tc>
          <w:tcPr>
            <w:tcW w:w="821" w:type="pct"/>
            <w:tcBorders>
              <w:bottom w:val="double" w:sz="4" w:space="0" w:color="auto"/>
            </w:tcBorders>
          </w:tcPr>
          <w:p w14:paraId="593EFB5B" w14:textId="77777777" w:rsidR="00091068" w:rsidRPr="00C72C7C" w:rsidRDefault="00091068" w:rsidP="00286434">
            <w:pPr>
              <w:autoSpaceDE w:val="0"/>
              <w:autoSpaceDN w:val="0"/>
              <w:adjustRightInd w:val="0"/>
              <w:rPr>
                <w:rFonts w:cstheme="minorHAnsi"/>
              </w:rPr>
            </w:pPr>
            <w:r w:rsidRPr="00C72C7C">
              <w:rPr>
                <w:rFonts w:cstheme="minorHAnsi"/>
                <w:i/>
              </w:rPr>
              <w:t>Dependent variable</w:t>
            </w:r>
            <w:r w:rsidRPr="00C72C7C">
              <w:rPr>
                <w:rFonts w:cstheme="minorHAnsi"/>
              </w:rPr>
              <w:t xml:space="preserve">: </w:t>
            </w:r>
            <m:oMath>
              <m:func>
                <m:funcPr>
                  <m:ctrlPr>
                    <w:rPr>
                      <w:rFonts w:ascii="Cambria Math" w:hAnsi="Cambria Math" w:cstheme="minorHAnsi"/>
                      <w:i/>
                    </w:rPr>
                  </m:ctrlPr>
                </m:funcPr>
                <m:fName>
                  <m:r>
                    <m:rPr>
                      <m:sty m:val="p"/>
                    </m:rPr>
                    <w:rPr>
                      <w:rFonts w:ascii="Cambria Math" w:hAnsi="Cambria Math" w:cstheme="minorHAnsi"/>
                    </w:rPr>
                    <m:t>log</m:t>
                  </m:r>
                </m:fName>
                <m:e>
                  <m:d>
                    <m:dPr>
                      <m:ctrlPr>
                        <w:rPr>
                          <w:rFonts w:ascii="Cambria Math" w:hAnsi="Cambria Math" w:cstheme="minorHAnsi"/>
                          <w:i/>
                        </w:rPr>
                      </m:ctrlPr>
                    </m:dPr>
                    <m:e>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it</m:t>
                              </m:r>
                            </m:sub>
                          </m:sSub>
                        </m:num>
                        <m:den>
                          <m:r>
                            <w:rPr>
                              <w:rFonts w:ascii="Cambria Math" w:hAnsi="Cambria Math" w:cstheme="minorHAnsi"/>
                            </w:rPr>
                            <m:t>100-</m:t>
                          </m:r>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it</m:t>
                              </m:r>
                            </m:sub>
                          </m:sSub>
                        </m:den>
                      </m:f>
                    </m:e>
                  </m:d>
                </m:e>
              </m:func>
            </m:oMath>
          </w:p>
        </w:tc>
        <w:tc>
          <w:tcPr>
            <w:tcW w:w="1046" w:type="pct"/>
            <w:tcBorders>
              <w:bottom w:val="double" w:sz="4" w:space="0" w:color="auto"/>
            </w:tcBorders>
          </w:tcPr>
          <w:p w14:paraId="603DA8D3" w14:textId="77777777" w:rsidR="00091068" w:rsidRPr="00C72C7C" w:rsidRDefault="00091068" w:rsidP="00286434">
            <w:pPr>
              <w:autoSpaceDE w:val="0"/>
              <w:autoSpaceDN w:val="0"/>
              <w:adjustRightInd w:val="0"/>
              <w:jc w:val="center"/>
              <w:rPr>
                <w:rFonts w:cstheme="minorHAnsi"/>
                <w:i/>
              </w:rPr>
            </w:pPr>
            <w:r w:rsidRPr="00C72C7C">
              <w:rPr>
                <w:rFonts w:cstheme="minorHAnsi"/>
                <w:i/>
              </w:rPr>
              <w:t>Estimated coefficients</w:t>
            </w:r>
          </w:p>
          <w:p w14:paraId="38828D88" w14:textId="77777777" w:rsidR="00091068" w:rsidRPr="00C72C7C" w:rsidRDefault="00091068" w:rsidP="00286434">
            <w:pPr>
              <w:autoSpaceDE w:val="0"/>
              <w:autoSpaceDN w:val="0"/>
              <w:adjustRightInd w:val="0"/>
              <w:jc w:val="center"/>
              <w:rPr>
                <w:rFonts w:cstheme="minorHAnsi"/>
                <w:i/>
              </w:rPr>
            </w:pPr>
            <w:r w:rsidRPr="00C72C7C">
              <w:rPr>
                <w:rFonts w:cstheme="minorHAnsi"/>
                <w:i/>
              </w:rPr>
              <w:t>CF</w:t>
            </w:r>
          </w:p>
        </w:tc>
        <w:tc>
          <w:tcPr>
            <w:tcW w:w="1046" w:type="pct"/>
            <w:tcBorders>
              <w:bottom w:val="double" w:sz="4" w:space="0" w:color="auto"/>
            </w:tcBorders>
          </w:tcPr>
          <w:p w14:paraId="037C5CF2" w14:textId="77777777" w:rsidR="00091068" w:rsidRPr="00C72C7C" w:rsidRDefault="00091068" w:rsidP="00286434">
            <w:pPr>
              <w:autoSpaceDE w:val="0"/>
              <w:autoSpaceDN w:val="0"/>
              <w:adjustRightInd w:val="0"/>
              <w:jc w:val="center"/>
              <w:rPr>
                <w:rFonts w:cstheme="minorHAnsi"/>
                <w:i/>
              </w:rPr>
            </w:pPr>
            <w:r w:rsidRPr="00C72C7C">
              <w:rPr>
                <w:rFonts w:cstheme="minorHAnsi"/>
                <w:i/>
              </w:rPr>
              <w:t>Estimated coefficients</w:t>
            </w:r>
          </w:p>
          <w:p w14:paraId="55066EC7" w14:textId="77777777" w:rsidR="00091068" w:rsidRPr="00C72C7C" w:rsidRDefault="00091068" w:rsidP="00286434">
            <w:pPr>
              <w:autoSpaceDE w:val="0"/>
              <w:autoSpaceDN w:val="0"/>
              <w:adjustRightInd w:val="0"/>
              <w:jc w:val="center"/>
              <w:rPr>
                <w:rFonts w:cstheme="minorHAnsi"/>
                <w:i/>
              </w:rPr>
            </w:pPr>
            <w:r w:rsidRPr="00C72C7C">
              <w:rPr>
                <w:rFonts w:cstheme="minorHAnsi"/>
                <w:i/>
              </w:rPr>
              <w:t>2SLS</w:t>
            </w:r>
          </w:p>
        </w:tc>
        <w:tc>
          <w:tcPr>
            <w:tcW w:w="1044" w:type="pct"/>
            <w:tcBorders>
              <w:bottom w:val="double" w:sz="4" w:space="0" w:color="auto"/>
            </w:tcBorders>
          </w:tcPr>
          <w:p w14:paraId="72D4B157" w14:textId="77777777" w:rsidR="00091068" w:rsidRPr="00C72C7C" w:rsidRDefault="00091068" w:rsidP="00286434">
            <w:pPr>
              <w:autoSpaceDE w:val="0"/>
              <w:autoSpaceDN w:val="0"/>
              <w:adjustRightInd w:val="0"/>
              <w:jc w:val="center"/>
              <w:rPr>
                <w:rFonts w:cstheme="minorHAnsi"/>
                <w:i/>
              </w:rPr>
            </w:pPr>
            <w:r w:rsidRPr="00C72C7C">
              <w:rPr>
                <w:rFonts w:cstheme="minorHAnsi"/>
                <w:i/>
              </w:rPr>
              <w:t>Estimated coefficients</w:t>
            </w:r>
          </w:p>
          <w:p w14:paraId="64A449C5" w14:textId="77777777" w:rsidR="00091068" w:rsidRPr="00C72C7C" w:rsidRDefault="00091068" w:rsidP="00286434">
            <w:pPr>
              <w:autoSpaceDE w:val="0"/>
              <w:autoSpaceDN w:val="0"/>
              <w:adjustRightInd w:val="0"/>
              <w:jc w:val="center"/>
              <w:rPr>
                <w:rFonts w:cstheme="minorHAnsi"/>
                <w:i/>
              </w:rPr>
            </w:pPr>
            <w:r w:rsidRPr="00C72C7C">
              <w:rPr>
                <w:rFonts w:cstheme="minorHAnsi"/>
                <w:i/>
              </w:rPr>
              <w:t>CF</w:t>
            </w:r>
          </w:p>
        </w:tc>
        <w:tc>
          <w:tcPr>
            <w:tcW w:w="1043" w:type="pct"/>
            <w:tcBorders>
              <w:bottom w:val="double" w:sz="4" w:space="0" w:color="auto"/>
            </w:tcBorders>
          </w:tcPr>
          <w:p w14:paraId="0DAEEB74" w14:textId="77777777" w:rsidR="00091068" w:rsidRPr="00C72C7C" w:rsidRDefault="00091068" w:rsidP="00286434">
            <w:pPr>
              <w:autoSpaceDE w:val="0"/>
              <w:autoSpaceDN w:val="0"/>
              <w:adjustRightInd w:val="0"/>
              <w:jc w:val="center"/>
              <w:rPr>
                <w:rFonts w:cstheme="minorHAnsi"/>
                <w:i/>
              </w:rPr>
            </w:pPr>
            <w:r w:rsidRPr="00C72C7C">
              <w:rPr>
                <w:rFonts w:cstheme="minorHAnsi"/>
                <w:i/>
              </w:rPr>
              <w:t>Estimated coefficients</w:t>
            </w:r>
          </w:p>
          <w:p w14:paraId="0A8B6F4D" w14:textId="77777777" w:rsidR="00091068" w:rsidRPr="00C72C7C" w:rsidRDefault="00091068" w:rsidP="00286434">
            <w:pPr>
              <w:autoSpaceDE w:val="0"/>
              <w:autoSpaceDN w:val="0"/>
              <w:adjustRightInd w:val="0"/>
              <w:jc w:val="center"/>
              <w:rPr>
                <w:rFonts w:cstheme="minorHAnsi"/>
                <w:i/>
              </w:rPr>
            </w:pPr>
            <w:r w:rsidRPr="00C72C7C">
              <w:rPr>
                <w:rFonts w:cstheme="minorHAnsi"/>
                <w:i/>
              </w:rPr>
              <w:t>2SLS</w:t>
            </w:r>
          </w:p>
        </w:tc>
      </w:tr>
      <w:tr w:rsidR="00091068" w:rsidRPr="00C72C7C" w14:paraId="70693AA8" w14:textId="77777777" w:rsidTr="00286434">
        <w:trPr>
          <w:trHeight w:val="340"/>
        </w:trPr>
        <w:tc>
          <w:tcPr>
            <w:tcW w:w="821" w:type="pct"/>
            <w:tcBorders>
              <w:top w:val="double" w:sz="4" w:space="0" w:color="auto"/>
            </w:tcBorders>
          </w:tcPr>
          <w:p w14:paraId="14C664B2" w14:textId="77777777" w:rsidR="00091068" w:rsidRPr="00C72C7C" w:rsidRDefault="00091068" w:rsidP="00286434">
            <w:pPr>
              <w:autoSpaceDE w:val="0"/>
              <w:autoSpaceDN w:val="0"/>
              <w:adjustRightInd w:val="0"/>
              <w:rPr>
                <w:rFonts w:cstheme="minorHAnsi"/>
                <w:i/>
              </w:rPr>
            </w:pPr>
            <w:r w:rsidRPr="00C72C7C">
              <w:rPr>
                <w:rFonts w:cstheme="minorHAnsi"/>
                <w:i/>
              </w:rPr>
              <w:t>t</w:t>
            </w:r>
          </w:p>
        </w:tc>
        <w:tc>
          <w:tcPr>
            <w:tcW w:w="1046" w:type="pct"/>
            <w:tcBorders>
              <w:top w:val="double" w:sz="4" w:space="0" w:color="auto"/>
            </w:tcBorders>
          </w:tcPr>
          <w:p w14:paraId="1A11B44B" w14:textId="77777777" w:rsidR="00091068" w:rsidRDefault="00091068" w:rsidP="00286434">
            <w:pPr>
              <w:autoSpaceDE w:val="0"/>
              <w:autoSpaceDN w:val="0"/>
              <w:adjustRightInd w:val="0"/>
              <w:jc w:val="center"/>
              <w:rPr>
                <w:rFonts w:cstheme="minorHAnsi"/>
              </w:rPr>
            </w:pPr>
            <w:r w:rsidRPr="00C72C7C">
              <w:rPr>
                <w:rFonts w:cstheme="minorHAnsi"/>
              </w:rPr>
              <w:t>0.088***</w:t>
            </w:r>
          </w:p>
          <w:p w14:paraId="343E5A7E" w14:textId="77777777" w:rsidR="00091068" w:rsidRPr="00C72C7C" w:rsidRDefault="00091068" w:rsidP="00286434">
            <w:pPr>
              <w:autoSpaceDE w:val="0"/>
              <w:autoSpaceDN w:val="0"/>
              <w:adjustRightInd w:val="0"/>
              <w:jc w:val="center"/>
              <w:rPr>
                <w:rFonts w:cstheme="minorHAnsi"/>
              </w:rPr>
            </w:pPr>
            <w:r w:rsidRPr="00C72C7C">
              <w:rPr>
                <w:rFonts w:cstheme="minorHAnsi"/>
              </w:rPr>
              <w:t>(0.0074)</w:t>
            </w:r>
          </w:p>
        </w:tc>
        <w:tc>
          <w:tcPr>
            <w:tcW w:w="1046" w:type="pct"/>
            <w:tcBorders>
              <w:top w:val="double" w:sz="4" w:space="0" w:color="auto"/>
            </w:tcBorders>
          </w:tcPr>
          <w:p w14:paraId="572264EB" w14:textId="77777777" w:rsidR="00091068" w:rsidRDefault="00091068" w:rsidP="00286434">
            <w:pPr>
              <w:autoSpaceDE w:val="0"/>
              <w:autoSpaceDN w:val="0"/>
              <w:adjustRightInd w:val="0"/>
              <w:jc w:val="center"/>
              <w:rPr>
                <w:rFonts w:cstheme="minorHAnsi"/>
              </w:rPr>
            </w:pPr>
            <w:r w:rsidRPr="00C72C7C">
              <w:rPr>
                <w:rFonts w:cstheme="minorHAnsi"/>
              </w:rPr>
              <w:t>0.079***</w:t>
            </w:r>
          </w:p>
          <w:p w14:paraId="5D8680B5" w14:textId="77777777" w:rsidR="00091068" w:rsidRPr="00C72C7C" w:rsidRDefault="00091068" w:rsidP="00286434">
            <w:pPr>
              <w:autoSpaceDE w:val="0"/>
              <w:autoSpaceDN w:val="0"/>
              <w:adjustRightInd w:val="0"/>
              <w:jc w:val="center"/>
              <w:rPr>
                <w:rFonts w:cstheme="minorHAnsi"/>
              </w:rPr>
            </w:pPr>
            <w:r w:rsidRPr="00C72C7C">
              <w:rPr>
                <w:rFonts w:cstheme="minorHAnsi"/>
              </w:rPr>
              <w:t>(0.0097)</w:t>
            </w:r>
          </w:p>
        </w:tc>
        <w:tc>
          <w:tcPr>
            <w:tcW w:w="1044" w:type="pct"/>
            <w:tcBorders>
              <w:top w:val="double" w:sz="4" w:space="0" w:color="auto"/>
            </w:tcBorders>
          </w:tcPr>
          <w:p w14:paraId="0C048AD4" w14:textId="77777777" w:rsidR="00091068" w:rsidRDefault="00091068" w:rsidP="00286434">
            <w:pPr>
              <w:autoSpaceDE w:val="0"/>
              <w:autoSpaceDN w:val="0"/>
              <w:adjustRightInd w:val="0"/>
              <w:jc w:val="center"/>
              <w:rPr>
                <w:rFonts w:cstheme="minorHAnsi"/>
              </w:rPr>
            </w:pPr>
            <w:r w:rsidRPr="00C72C7C">
              <w:rPr>
                <w:rFonts w:cstheme="minorHAnsi"/>
              </w:rPr>
              <w:t>0.096***</w:t>
            </w:r>
          </w:p>
          <w:p w14:paraId="254EB026" w14:textId="77777777" w:rsidR="00091068" w:rsidRPr="00C72C7C" w:rsidRDefault="00091068" w:rsidP="00286434">
            <w:pPr>
              <w:autoSpaceDE w:val="0"/>
              <w:autoSpaceDN w:val="0"/>
              <w:adjustRightInd w:val="0"/>
              <w:jc w:val="center"/>
              <w:rPr>
                <w:rFonts w:cstheme="minorHAnsi"/>
              </w:rPr>
            </w:pPr>
            <w:r w:rsidRPr="00C72C7C">
              <w:rPr>
                <w:rFonts w:cstheme="minorHAnsi"/>
              </w:rPr>
              <w:t>(0.0065)</w:t>
            </w:r>
          </w:p>
        </w:tc>
        <w:tc>
          <w:tcPr>
            <w:tcW w:w="1043" w:type="pct"/>
            <w:tcBorders>
              <w:top w:val="double" w:sz="4" w:space="0" w:color="auto"/>
            </w:tcBorders>
          </w:tcPr>
          <w:p w14:paraId="56C86012" w14:textId="77777777" w:rsidR="00091068" w:rsidRDefault="00091068" w:rsidP="00286434">
            <w:pPr>
              <w:autoSpaceDE w:val="0"/>
              <w:autoSpaceDN w:val="0"/>
              <w:adjustRightInd w:val="0"/>
              <w:jc w:val="center"/>
              <w:rPr>
                <w:rFonts w:cstheme="minorHAnsi"/>
              </w:rPr>
            </w:pPr>
            <w:r w:rsidRPr="00C72C7C">
              <w:rPr>
                <w:rFonts w:cstheme="minorHAnsi"/>
              </w:rPr>
              <w:t>0.111**</w:t>
            </w:r>
            <w:r>
              <w:rPr>
                <w:rFonts w:cstheme="minorHAnsi"/>
              </w:rPr>
              <w:t>*</w:t>
            </w:r>
          </w:p>
          <w:p w14:paraId="601A6A34" w14:textId="77777777" w:rsidR="00091068" w:rsidRPr="00C72C7C" w:rsidRDefault="00091068" w:rsidP="00286434">
            <w:pPr>
              <w:autoSpaceDE w:val="0"/>
              <w:autoSpaceDN w:val="0"/>
              <w:adjustRightInd w:val="0"/>
              <w:jc w:val="center"/>
              <w:rPr>
                <w:rFonts w:cstheme="minorHAnsi"/>
              </w:rPr>
            </w:pPr>
            <w:r w:rsidRPr="00C72C7C">
              <w:rPr>
                <w:rFonts w:cstheme="minorHAnsi"/>
              </w:rPr>
              <w:t>(0.0088)</w:t>
            </w:r>
          </w:p>
        </w:tc>
      </w:tr>
      <w:tr w:rsidR="00091068" w:rsidRPr="00C72C7C" w14:paraId="2EEA2A2C" w14:textId="77777777" w:rsidTr="00286434">
        <w:trPr>
          <w:trHeight w:val="340"/>
        </w:trPr>
        <w:tc>
          <w:tcPr>
            <w:tcW w:w="821" w:type="pct"/>
          </w:tcPr>
          <w:p w14:paraId="0FFC4335" w14:textId="77777777" w:rsidR="00091068" w:rsidRPr="00C72C7C" w:rsidRDefault="00091068" w:rsidP="00286434">
            <w:pPr>
              <w:autoSpaceDE w:val="0"/>
              <w:autoSpaceDN w:val="0"/>
              <w:adjustRightInd w:val="0"/>
              <w:rPr>
                <w:rFonts w:cstheme="minorHAnsi"/>
              </w:rPr>
            </w:pPr>
            <m:oMathPara>
              <m:oMathParaPr>
                <m:jc m:val="left"/>
              </m:oMathParaPr>
              <m:oMath>
                <m:f>
                  <m:fPr>
                    <m:ctrlPr>
                      <w:rPr>
                        <w:rFonts w:ascii="Cambria Math" w:hAnsi="Cambria Math" w:cstheme="minorHAnsi"/>
                        <w:i/>
                      </w:rPr>
                    </m:ctrlPr>
                  </m:fPr>
                  <m:num>
                    <m:r>
                      <w:rPr>
                        <w:rFonts w:ascii="Cambria Math" w:hAnsi="Cambria Math" w:cstheme="minorHAnsi"/>
                      </w:rPr>
                      <m:t>1</m:t>
                    </m:r>
                  </m:num>
                  <m:den>
                    <m:func>
                      <m:funcPr>
                        <m:ctrlPr>
                          <w:rPr>
                            <w:rFonts w:ascii="Cambria Math" w:hAnsi="Cambria Math" w:cstheme="minorHAnsi"/>
                            <w:i/>
                          </w:rPr>
                        </m:ctrlPr>
                      </m:funcPr>
                      <m:fName>
                        <m:r>
                          <m:rPr>
                            <m:sty m:val="p"/>
                          </m:rPr>
                          <w:rPr>
                            <w:rFonts w:ascii="Cambria Math" w:hAnsi="Cambria Math" w:cstheme="minorHAnsi"/>
                          </w:rPr>
                          <m:t>ln</m:t>
                        </m:r>
                      </m:fName>
                      <m:e>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it</m:t>
                            </m:r>
                          </m:sub>
                        </m:sSub>
                      </m:e>
                    </m:func>
                  </m:den>
                </m:f>
              </m:oMath>
            </m:oMathPara>
          </w:p>
        </w:tc>
        <w:tc>
          <w:tcPr>
            <w:tcW w:w="1046" w:type="pct"/>
          </w:tcPr>
          <w:p w14:paraId="5BAB0B9D" w14:textId="77777777" w:rsidR="00091068" w:rsidRDefault="00091068" w:rsidP="00286434">
            <w:pPr>
              <w:autoSpaceDE w:val="0"/>
              <w:autoSpaceDN w:val="0"/>
              <w:adjustRightInd w:val="0"/>
              <w:jc w:val="center"/>
              <w:rPr>
                <w:rFonts w:cstheme="minorHAnsi"/>
              </w:rPr>
            </w:pPr>
            <w:r w:rsidRPr="00C72C7C">
              <w:rPr>
                <w:rFonts w:cstheme="minorHAnsi"/>
              </w:rPr>
              <w:t>47.640***</w:t>
            </w:r>
          </w:p>
          <w:p w14:paraId="4BE96B30" w14:textId="77777777" w:rsidR="00091068" w:rsidRPr="00C72C7C" w:rsidRDefault="00091068" w:rsidP="00286434">
            <w:pPr>
              <w:autoSpaceDE w:val="0"/>
              <w:autoSpaceDN w:val="0"/>
              <w:adjustRightInd w:val="0"/>
              <w:jc w:val="center"/>
              <w:rPr>
                <w:rFonts w:cstheme="minorHAnsi"/>
              </w:rPr>
            </w:pPr>
            <w:r w:rsidRPr="00C72C7C">
              <w:rPr>
                <w:rFonts w:cstheme="minorHAnsi"/>
              </w:rPr>
              <w:t>(8.4732)</w:t>
            </w:r>
          </w:p>
        </w:tc>
        <w:tc>
          <w:tcPr>
            <w:tcW w:w="1046" w:type="pct"/>
          </w:tcPr>
          <w:p w14:paraId="54C1F285" w14:textId="77777777" w:rsidR="00091068" w:rsidRDefault="00091068" w:rsidP="00286434">
            <w:pPr>
              <w:autoSpaceDE w:val="0"/>
              <w:autoSpaceDN w:val="0"/>
              <w:adjustRightInd w:val="0"/>
              <w:jc w:val="center"/>
              <w:rPr>
                <w:rFonts w:cstheme="minorHAnsi"/>
              </w:rPr>
            </w:pPr>
            <w:r w:rsidRPr="00C72C7C">
              <w:rPr>
                <w:rFonts w:cstheme="minorHAnsi"/>
              </w:rPr>
              <w:t>59.993***</w:t>
            </w:r>
          </w:p>
          <w:p w14:paraId="2F81A93E" w14:textId="77777777" w:rsidR="00091068" w:rsidRPr="00C72C7C" w:rsidRDefault="00091068" w:rsidP="00286434">
            <w:pPr>
              <w:autoSpaceDE w:val="0"/>
              <w:autoSpaceDN w:val="0"/>
              <w:adjustRightInd w:val="0"/>
              <w:jc w:val="center"/>
              <w:rPr>
                <w:rFonts w:cstheme="minorHAnsi"/>
              </w:rPr>
            </w:pPr>
            <w:r w:rsidRPr="00C72C7C">
              <w:rPr>
                <w:rFonts w:cstheme="minorHAnsi"/>
              </w:rPr>
              <w:t>(7.8319)</w:t>
            </w:r>
          </w:p>
        </w:tc>
        <w:tc>
          <w:tcPr>
            <w:tcW w:w="1044" w:type="pct"/>
          </w:tcPr>
          <w:p w14:paraId="1C466998" w14:textId="77777777" w:rsidR="00091068" w:rsidRDefault="00091068" w:rsidP="00286434">
            <w:pPr>
              <w:autoSpaceDE w:val="0"/>
              <w:autoSpaceDN w:val="0"/>
              <w:adjustRightInd w:val="0"/>
              <w:jc w:val="center"/>
              <w:rPr>
                <w:rFonts w:cstheme="minorHAnsi"/>
              </w:rPr>
            </w:pPr>
            <w:r w:rsidRPr="00C72C7C">
              <w:rPr>
                <w:rFonts w:cstheme="minorHAnsi"/>
              </w:rPr>
              <w:t>63.717***</w:t>
            </w:r>
          </w:p>
          <w:p w14:paraId="544DBD4A" w14:textId="77777777" w:rsidR="00091068" w:rsidRPr="00C72C7C" w:rsidRDefault="00091068" w:rsidP="00286434">
            <w:pPr>
              <w:autoSpaceDE w:val="0"/>
              <w:autoSpaceDN w:val="0"/>
              <w:adjustRightInd w:val="0"/>
              <w:jc w:val="center"/>
              <w:rPr>
                <w:rFonts w:cstheme="minorHAnsi"/>
              </w:rPr>
            </w:pPr>
            <w:r w:rsidRPr="00C72C7C">
              <w:rPr>
                <w:rFonts w:cstheme="minorHAnsi"/>
              </w:rPr>
              <w:t>(8.7066)</w:t>
            </w:r>
          </w:p>
        </w:tc>
        <w:tc>
          <w:tcPr>
            <w:tcW w:w="1043" w:type="pct"/>
          </w:tcPr>
          <w:p w14:paraId="4563AE41" w14:textId="77777777" w:rsidR="00091068" w:rsidRDefault="00091068" w:rsidP="00286434">
            <w:pPr>
              <w:autoSpaceDE w:val="0"/>
              <w:autoSpaceDN w:val="0"/>
              <w:adjustRightInd w:val="0"/>
              <w:jc w:val="center"/>
              <w:rPr>
                <w:rFonts w:cstheme="minorHAnsi"/>
              </w:rPr>
            </w:pPr>
            <w:r w:rsidRPr="00C72C7C">
              <w:rPr>
                <w:rFonts w:cstheme="minorHAnsi"/>
              </w:rPr>
              <w:t>68.997***</w:t>
            </w:r>
          </w:p>
          <w:p w14:paraId="1C20BC72" w14:textId="77777777" w:rsidR="00091068" w:rsidRPr="00C72C7C" w:rsidRDefault="00091068" w:rsidP="00286434">
            <w:pPr>
              <w:autoSpaceDE w:val="0"/>
              <w:autoSpaceDN w:val="0"/>
              <w:adjustRightInd w:val="0"/>
              <w:jc w:val="center"/>
              <w:rPr>
                <w:rFonts w:cstheme="minorHAnsi"/>
              </w:rPr>
            </w:pPr>
            <w:r w:rsidRPr="00C72C7C">
              <w:rPr>
                <w:rFonts w:cstheme="minorHAnsi"/>
              </w:rPr>
              <w:t>(7.3570)</w:t>
            </w:r>
          </w:p>
        </w:tc>
      </w:tr>
      <w:tr w:rsidR="00091068" w:rsidRPr="00C72C7C" w14:paraId="2CD10619" w14:textId="77777777" w:rsidTr="00286434">
        <w:trPr>
          <w:trHeight w:val="340"/>
        </w:trPr>
        <w:tc>
          <w:tcPr>
            <w:tcW w:w="821" w:type="pct"/>
          </w:tcPr>
          <w:p w14:paraId="68609BC5" w14:textId="77777777" w:rsidR="00091068" w:rsidRPr="00C72C7C" w:rsidRDefault="00091068" w:rsidP="00286434">
            <w:pPr>
              <w:autoSpaceDE w:val="0"/>
              <w:autoSpaceDN w:val="0"/>
              <w:adjustRightInd w:val="0"/>
              <w:rPr>
                <w:rFonts w:cstheme="minorHAnsi"/>
              </w:rPr>
            </w:pPr>
            <m:oMathPara>
              <m:oMathParaPr>
                <m:jc m:val="left"/>
              </m:oMathParaPr>
              <m:oMath>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i</m:t>
                    </m:r>
                  </m:sub>
                </m:sSub>
              </m:oMath>
            </m:oMathPara>
          </w:p>
        </w:tc>
        <w:tc>
          <w:tcPr>
            <w:tcW w:w="1046" w:type="pct"/>
          </w:tcPr>
          <w:p w14:paraId="5D44C0D6" w14:textId="77777777" w:rsidR="00091068" w:rsidRDefault="00091068" w:rsidP="00286434">
            <w:pPr>
              <w:autoSpaceDE w:val="0"/>
              <w:autoSpaceDN w:val="0"/>
              <w:adjustRightInd w:val="0"/>
              <w:jc w:val="center"/>
              <w:rPr>
                <w:rFonts w:cstheme="minorHAnsi"/>
              </w:rPr>
            </w:pPr>
            <w:r w:rsidRPr="00C72C7C">
              <w:rPr>
                <w:rFonts w:cstheme="minorHAnsi"/>
              </w:rPr>
              <w:t>-11.905***</w:t>
            </w:r>
          </w:p>
          <w:p w14:paraId="31A6BDA4" w14:textId="77777777" w:rsidR="00091068" w:rsidRPr="00C72C7C" w:rsidRDefault="00091068" w:rsidP="00286434">
            <w:pPr>
              <w:autoSpaceDE w:val="0"/>
              <w:autoSpaceDN w:val="0"/>
              <w:adjustRightInd w:val="0"/>
              <w:jc w:val="center"/>
              <w:rPr>
                <w:rFonts w:cstheme="minorHAnsi"/>
              </w:rPr>
            </w:pPr>
            <w:r w:rsidRPr="00C72C7C">
              <w:rPr>
                <w:rFonts w:cstheme="minorHAnsi"/>
              </w:rPr>
              <w:t>(1.8549)</w:t>
            </w:r>
          </w:p>
        </w:tc>
        <w:tc>
          <w:tcPr>
            <w:tcW w:w="1046" w:type="pct"/>
          </w:tcPr>
          <w:p w14:paraId="64C605A2" w14:textId="77777777" w:rsidR="00091068" w:rsidRDefault="00091068" w:rsidP="00286434">
            <w:pPr>
              <w:autoSpaceDE w:val="0"/>
              <w:autoSpaceDN w:val="0"/>
              <w:adjustRightInd w:val="0"/>
              <w:jc w:val="center"/>
              <w:rPr>
                <w:rFonts w:cstheme="minorHAnsi"/>
              </w:rPr>
            </w:pPr>
            <w:r w:rsidRPr="00C72C7C">
              <w:rPr>
                <w:rFonts w:cstheme="minorHAnsi"/>
              </w:rPr>
              <w:t>-7.536***</w:t>
            </w:r>
          </w:p>
          <w:p w14:paraId="1BD2F584" w14:textId="77777777" w:rsidR="00091068" w:rsidRPr="00C72C7C" w:rsidRDefault="00091068" w:rsidP="00286434">
            <w:pPr>
              <w:autoSpaceDE w:val="0"/>
              <w:autoSpaceDN w:val="0"/>
              <w:adjustRightInd w:val="0"/>
              <w:jc w:val="center"/>
              <w:rPr>
                <w:rFonts w:cstheme="minorHAnsi"/>
              </w:rPr>
            </w:pPr>
            <w:r w:rsidRPr="00C72C7C">
              <w:rPr>
                <w:rFonts w:cstheme="minorHAnsi"/>
              </w:rPr>
              <w:t>(1.8672)</w:t>
            </w:r>
          </w:p>
        </w:tc>
        <w:tc>
          <w:tcPr>
            <w:tcW w:w="1044" w:type="pct"/>
          </w:tcPr>
          <w:p w14:paraId="07217E61" w14:textId="77777777" w:rsidR="00091068" w:rsidRDefault="00091068" w:rsidP="00286434">
            <w:pPr>
              <w:autoSpaceDE w:val="0"/>
              <w:autoSpaceDN w:val="0"/>
              <w:adjustRightInd w:val="0"/>
              <w:jc w:val="center"/>
              <w:rPr>
                <w:rFonts w:cstheme="minorHAnsi"/>
              </w:rPr>
            </w:pPr>
            <w:r w:rsidRPr="00C72C7C">
              <w:rPr>
                <w:rFonts w:cstheme="minorHAnsi"/>
              </w:rPr>
              <w:t>-14.337***</w:t>
            </w:r>
          </w:p>
          <w:p w14:paraId="2AFA1646" w14:textId="77777777" w:rsidR="00091068" w:rsidRPr="00C72C7C" w:rsidRDefault="00091068" w:rsidP="00286434">
            <w:pPr>
              <w:autoSpaceDE w:val="0"/>
              <w:autoSpaceDN w:val="0"/>
              <w:adjustRightInd w:val="0"/>
              <w:jc w:val="center"/>
              <w:rPr>
                <w:rFonts w:cstheme="minorHAnsi"/>
              </w:rPr>
            </w:pPr>
            <w:r w:rsidRPr="00C72C7C">
              <w:rPr>
                <w:rFonts w:cstheme="minorHAnsi"/>
              </w:rPr>
              <w:t>(1.6527)</w:t>
            </w:r>
          </w:p>
        </w:tc>
        <w:tc>
          <w:tcPr>
            <w:tcW w:w="1043" w:type="pct"/>
          </w:tcPr>
          <w:p w14:paraId="57353666" w14:textId="77777777" w:rsidR="00091068" w:rsidRDefault="00091068" w:rsidP="00286434">
            <w:pPr>
              <w:autoSpaceDE w:val="0"/>
              <w:autoSpaceDN w:val="0"/>
              <w:adjustRightInd w:val="0"/>
              <w:jc w:val="center"/>
              <w:rPr>
                <w:rFonts w:cstheme="minorHAnsi"/>
              </w:rPr>
            </w:pPr>
            <w:r w:rsidRPr="00C72C7C">
              <w:rPr>
                <w:rFonts w:cstheme="minorHAnsi"/>
              </w:rPr>
              <w:t>-14.918***</w:t>
            </w:r>
          </w:p>
          <w:p w14:paraId="2F74BF06" w14:textId="77777777" w:rsidR="00091068" w:rsidRPr="00C72C7C" w:rsidRDefault="00091068" w:rsidP="00286434">
            <w:pPr>
              <w:autoSpaceDE w:val="0"/>
              <w:autoSpaceDN w:val="0"/>
              <w:adjustRightInd w:val="0"/>
              <w:jc w:val="center"/>
              <w:rPr>
                <w:rFonts w:cstheme="minorHAnsi"/>
              </w:rPr>
            </w:pPr>
            <w:r w:rsidRPr="00C72C7C">
              <w:rPr>
                <w:rFonts w:cstheme="minorHAnsi"/>
              </w:rPr>
              <w:t>(1.5900)</w:t>
            </w:r>
          </w:p>
        </w:tc>
      </w:tr>
      <w:tr w:rsidR="00091068" w:rsidRPr="00C72C7C" w14:paraId="05343285" w14:textId="77777777" w:rsidTr="00286434">
        <w:trPr>
          <w:trHeight w:val="340"/>
        </w:trPr>
        <w:tc>
          <w:tcPr>
            <w:tcW w:w="821" w:type="pct"/>
          </w:tcPr>
          <w:p w14:paraId="69E3BA68" w14:textId="77777777" w:rsidR="00091068" w:rsidRPr="00C72C7C" w:rsidRDefault="00091068" w:rsidP="00286434">
            <w:pPr>
              <w:autoSpaceDE w:val="0"/>
              <w:autoSpaceDN w:val="0"/>
              <w:adjustRightInd w:val="0"/>
              <w:rPr>
                <w:rFonts w:cstheme="minorHAnsi"/>
              </w:rPr>
            </w:pPr>
            <m:oMathPara>
              <m:oMathParaPr>
                <m:jc m:val="left"/>
              </m:oMathParaPr>
              <m:oMath>
                <m:sSub>
                  <m:sSubPr>
                    <m:ctrlPr>
                      <w:rPr>
                        <w:rFonts w:ascii="Cambria Math" w:hAnsi="Cambria Math" w:cstheme="minorHAnsi"/>
                        <w:i/>
                      </w:rPr>
                    </m:ctrlPr>
                  </m:sSubPr>
                  <m:e>
                    <m:r>
                      <w:rPr>
                        <w:rFonts w:ascii="Cambria Math" w:hAnsi="Cambria Math" w:cstheme="minorHAnsi"/>
                      </w:rPr>
                      <m:t>B</m:t>
                    </m:r>
                  </m:e>
                  <m:sub>
                    <m:r>
                      <w:rPr>
                        <w:rFonts w:ascii="Cambria Math" w:hAnsi="Cambria Math" w:cstheme="minorHAnsi"/>
                      </w:rPr>
                      <m:t>it</m:t>
                    </m:r>
                  </m:sub>
                </m:sSub>
              </m:oMath>
            </m:oMathPara>
          </w:p>
        </w:tc>
        <w:tc>
          <w:tcPr>
            <w:tcW w:w="1046" w:type="pct"/>
          </w:tcPr>
          <w:p w14:paraId="60731301" w14:textId="77777777" w:rsidR="00091068" w:rsidRDefault="00091068" w:rsidP="00286434">
            <w:pPr>
              <w:autoSpaceDE w:val="0"/>
              <w:autoSpaceDN w:val="0"/>
              <w:adjustRightInd w:val="0"/>
              <w:jc w:val="center"/>
              <w:rPr>
                <w:rFonts w:cstheme="minorHAnsi"/>
              </w:rPr>
            </w:pPr>
            <w:r w:rsidRPr="00C72C7C">
              <w:rPr>
                <w:rFonts w:cstheme="minorHAnsi"/>
              </w:rPr>
              <w:t>0.334***</w:t>
            </w:r>
          </w:p>
          <w:p w14:paraId="39ACE46E" w14:textId="77777777" w:rsidR="00091068" w:rsidRPr="00C72C7C" w:rsidRDefault="00091068" w:rsidP="00286434">
            <w:pPr>
              <w:autoSpaceDE w:val="0"/>
              <w:autoSpaceDN w:val="0"/>
              <w:adjustRightInd w:val="0"/>
              <w:jc w:val="center"/>
              <w:rPr>
                <w:rFonts w:cstheme="minorHAnsi"/>
              </w:rPr>
            </w:pPr>
            <w:r w:rsidRPr="00C72C7C">
              <w:rPr>
                <w:rFonts w:cstheme="minorHAnsi"/>
              </w:rPr>
              <w:t>(0.0638)</w:t>
            </w:r>
          </w:p>
        </w:tc>
        <w:tc>
          <w:tcPr>
            <w:tcW w:w="1046" w:type="pct"/>
          </w:tcPr>
          <w:p w14:paraId="38C42C59" w14:textId="77777777" w:rsidR="00091068" w:rsidRDefault="00091068" w:rsidP="00286434">
            <w:pPr>
              <w:autoSpaceDE w:val="0"/>
              <w:autoSpaceDN w:val="0"/>
              <w:adjustRightInd w:val="0"/>
              <w:jc w:val="center"/>
              <w:rPr>
                <w:rFonts w:cstheme="minorHAnsi"/>
              </w:rPr>
            </w:pPr>
            <w:r w:rsidRPr="00C72C7C">
              <w:rPr>
                <w:rFonts w:cstheme="minorHAnsi"/>
              </w:rPr>
              <w:t>0.310***</w:t>
            </w:r>
          </w:p>
          <w:p w14:paraId="58E62ABF" w14:textId="77777777" w:rsidR="00091068" w:rsidRPr="00C72C7C" w:rsidRDefault="00091068" w:rsidP="00286434">
            <w:pPr>
              <w:autoSpaceDE w:val="0"/>
              <w:autoSpaceDN w:val="0"/>
              <w:adjustRightInd w:val="0"/>
              <w:jc w:val="center"/>
              <w:rPr>
                <w:rFonts w:cstheme="minorHAnsi"/>
              </w:rPr>
            </w:pPr>
            <w:r w:rsidRPr="00C72C7C">
              <w:rPr>
                <w:rFonts w:cstheme="minorHAnsi"/>
              </w:rPr>
              <w:t>(0.0752)</w:t>
            </w:r>
          </w:p>
        </w:tc>
        <w:tc>
          <w:tcPr>
            <w:tcW w:w="1044" w:type="pct"/>
          </w:tcPr>
          <w:p w14:paraId="1102C81E" w14:textId="77777777" w:rsidR="00091068" w:rsidRDefault="00091068" w:rsidP="00286434">
            <w:pPr>
              <w:autoSpaceDE w:val="0"/>
              <w:autoSpaceDN w:val="0"/>
              <w:adjustRightInd w:val="0"/>
              <w:jc w:val="center"/>
              <w:rPr>
                <w:rFonts w:cstheme="minorHAnsi"/>
              </w:rPr>
            </w:pPr>
            <w:r w:rsidRPr="00C72C7C">
              <w:rPr>
                <w:rFonts w:cstheme="minorHAnsi"/>
              </w:rPr>
              <w:t>0.392***</w:t>
            </w:r>
          </w:p>
          <w:p w14:paraId="32C3DB80" w14:textId="77777777" w:rsidR="00091068" w:rsidRPr="00C72C7C" w:rsidRDefault="00091068" w:rsidP="00286434">
            <w:pPr>
              <w:autoSpaceDE w:val="0"/>
              <w:autoSpaceDN w:val="0"/>
              <w:adjustRightInd w:val="0"/>
              <w:jc w:val="center"/>
              <w:rPr>
                <w:rFonts w:cstheme="minorHAnsi"/>
              </w:rPr>
            </w:pPr>
            <w:r w:rsidRPr="00C72C7C">
              <w:rPr>
                <w:rFonts w:cstheme="minorHAnsi"/>
              </w:rPr>
              <w:t>(0.0732)</w:t>
            </w:r>
          </w:p>
        </w:tc>
        <w:tc>
          <w:tcPr>
            <w:tcW w:w="1043" w:type="pct"/>
          </w:tcPr>
          <w:p w14:paraId="1EC8849C" w14:textId="77777777" w:rsidR="00091068" w:rsidRDefault="00091068" w:rsidP="00286434">
            <w:pPr>
              <w:autoSpaceDE w:val="0"/>
              <w:autoSpaceDN w:val="0"/>
              <w:adjustRightInd w:val="0"/>
              <w:jc w:val="center"/>
              <w:rPr>
                <w:rFonts w:cstheme="minorHAnsi"/>
              </w:rPr>
            </w:pPr>
            <w:r w:rsidRPr="00C72C7C">
              <w:rPr>
                <w:rFonts w:cstheme="minorHAnsi"/>
              </w:rPr>
              <w:t>0.411***</w:t>
            </w:r>
          </w:p>
          <w:p w14:paraId="0D94169D" w14:textId="77777777" w:rsidR="00091068" w:rsidRPr="00C72C7C" w:rsidRDefault="00091068" w:rsidP="00286434">
            <w:pPr>
              <w:autoSpaceDE w:val="0"/>
              <w:autoSpaceDN w:val="0"/>
              <w:adjustRightInd w:val="0"/>
              <w:jc w:val="center"/>
              <w:rPr>
                <w:rFonts w:cstheme="minorHAnsi"/>
              </w:rPr>
            </w:pPr>
            <w:r w:rsidRPr="00C72C7C">
              <w:rPr>
                <w:rFonts w:cstheme="minorHAnsi"/>
              </w:rPr>
              <w:t>(0.0651)</w:t>
            </w:r>
          </w:p>
        </w:tc>
      </w:tr>
      <w:tr w:rsidR="00091068" w:rsidRPr="00C72C7C" w14:paraId="4BD543FB" w14:textId="77777777" w:rsidTr="00286434">
        <w:trPr>
          <w:trHeight w:val="340"/>
        </w:trPr>
        <w:tc>
          <w:tcPr>
            <w:tcW w:w="821" w:type="pct"/>
          </w:tcPr>
          <w:p w14:paraId="3E82D59C" w14:textId="77777777" w:rsidR="00091068" w:rsidRPr="00C72C7C" w:rsidRDefault="00091068" w:rsidP="00286434">
            <w:pPr>
              <w:autoSpaceDE w:val="0"/>
              <w:autoSpaceDN w:val="0"/>
              <w:adjustRightInd w:val="0"/>
              <w:rPr>
                <w:rFonts w:cstheme="minorHAnsi"/>
              </w:rPr>
            </w:pPr>
            <m:oMathPara>
              <m:oMathParaPr>
                <m:jc m:val="left"/>
              </m:oMathParaPr>
              <m:oMath>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i</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func>
                      <m:funcPr>
                        <m:ctrlPr>
                          <w:rPr>
                            <w:rFonts w:ascii="Cambria Math" w:hAnsi="Cambria Math" w:cstheme="minorHAnsi"/>
                            <w:i/>
                          </w:rPr>
                        </m:ctrlPr>
                      </m:funcPr>
                      <m:fName>
                        <m:r>
                          <m:rPr>
                            <m:sty m:val="p"/>
                          </m:rPr>
                          <w:rPr>
                            <w:rFonts w:ascii="Cambria Math" w:hAnsi="Cambria Math" w:cstheme="minorHAnsi"/>
                          </w:rPr>
                          <m:t>ln</m:t>
                        </m:r>
                      </m:fName>
                      <m:e>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it</m:t>
                            </m:r>
                          </m:sub>
                        </m:sSub>
                      </m:e>
                    </m:func>
                  </m:den>
                </m:f>
              </m:oMath>
            </m:oMathPara>
          </w:p>
        </w:tc>
        <w:tc>
          <w:tcPr>
            <w:tcW w:w="1046" w:type="pct"/>
          </w:tcPr>
          <w:p w14:paraId="3C498B7A" w14:textId="77777777" w:rsidR="00091068" w:rsidRDefault="00091068" w:rsidP="00286434">
            <w:pPr>
              <w:autoSpaceDE w:val="0"/>
              <w:autoSpaceDN w:val="0"/>
              <w:adjustRightInd w:val="0"/>
              <w:jc w:val="center"/>
              <w:rPr>
                <w:rFonts w:cstheme="minorHAnsi"/>
              </w:rPr>
            </w:pPr>
            <w:r w:rsidRPr="00C72C7C">
              <w:rPr>
                <w:rFonts w:cstheme="minorHAnsi"/>
              </w:rPr>
              <w:t>151.265***</w:t>
            </w:r>
          </w:p>
          <w:p w14:paraId="6C789DEF" w14:textId="77777777" w:rsidR="00091068" w:rsidRPr="00C72C7C" w:rsidRDefault="00091068" w:rsidP="00286434">
            <w:pPr>
              <w:autoSpaceDE w:val="0"/>
              <w:autoSpaceDN w:val="0"/>
              <w:adjustRightInd w:val="0"/>
              <w:jc w:val="center"/>
              <w:rPr>
                <w:rFonts w:cstheme="minorHAnsi"/>
              </w:rPr>
            </w:pPr>
            <w:r w:rsidRPr="00C72C7C">
              <w:rPr>
                <w:rFonts w:cstheme="minorHAnsi"/>
              </w:rPr>
              <w:t>(24.9843)</w:t>
            </w:r>
          </w:p>
        </w:tc>
        <w:tc>
          <w:tcPr>
            <w:tcW w:w="1046" w:type="pct"/>
          </w:tcPr>
          <w:p w14:paraId="6A4FD920" w14:textId="77777777" w:rsidR="00091068" w:rsidRDefault="00091068" w:rsidP="00286434">
            <w:pPr>
              <w:autoSpaceDE w:val="0"/>
              <w:autoSpaceDN w:val="0"/>
              <w:adjustRightInd w:val="0"/>
              <w:jc w:val="center"/>
              <w:rPr>
                <w:rFonts w:cstheme="minorHAnsi"/>
              </w:rPr>
            </w:pPr>
            <w:r w:rsidRPr="00C72C7C">
              <w:rPr>
                <w:rFonts w:cstheme="minorHAnsi"/>
              </w:rPr>
              <w:t>90.786***</w:t>
            </w:r>
          </w:p>
          <w:p w14:paraId="144991D8" w14:textId="77777777" w:rsidR="00091068" w:rsidRPr="00C72C7C" w:rsidRDefault="00091068" w:rsidP="00286434">
            <w:pPr>
              <w:autoSpaceDE w:val="0"/>
              <w:autoSpaceDN w:val="0"/>
              <w:adjustRightInd w:val="0"/>
              <w:jc w:val="center"/>
              <w:rPr>
                <w:rFonts w:cstheme="minorHAnsi"/>
              </w:rPr>
            </w:pPr>
            <w:r w:rsidRPr="00C72C7C">
              <w:rPr>
                <w:rFonts w:cstheme="minorHAnsi"/>
              </w:rPr>
              <w:t>(24.9911)</w:t>
            </w:r>
          </w:p>
        </w:tc>
        <w:tc>
          <w:tcPr>
            <w:tcW w:w="1044" w:type="pct"/>
          </w:tcPr>
          <w:p w14:paraId="656CD08D" w14:textId="77777777" w:rsidR="00091068" w:rsidRDefault="00091068" w:rsidP="00286434">
            <w:pPr>
              <w:autoSpaceDE w:val="0"/>
              <w:autoSpaceDN w:val="0"/>
              <w:adjustRightInd w:val="0"/>
              <w:jc w:val="center"/>
              <w:rPr>
                <w:rFonts w:cstheme="minorHAnsi"/>
              </w:rPr>
            </w:pPr>
            <w:r w:rsidRPr="00C72C7C">
              <w:rPr>
                <w:rFonts w:cstheme="minorHAnsi"/>
              </w:rPr>
              <w:t>177.250***</w:t>
            </w:r>
          </w:p>
          <w:p w14:paraId="1A899D32" w14:textId="77777777" w:rsidR="00091068" w:rsidRPr="00C72C7C" w:rsidRDefault="00091068" w:rsidP="00286434">
            <w:pPr>
              <w:autoSpaceDE w:val="0"/>
              <w:autoSpaceDN w:val="0"/>
              <w:adjustRightInd w:val="0"/>
              <w:jc w:val="center"/>
              <w:rPr>
                <w:rFonts w:cstheme="minorHAnsi"/>
              </w:rPr>
            </w:pPr>
            <w:r w:rsidRPr="00C72C7C">
              <w:rPr>
                <w:rFonts w:cstheme="minorHAnsi"/>
              </w:rPr>
              <w:t>(21.8143)</w:t>
            </w:r>
          </w:p>
        </w:tc>
        <w:tc>
          <w:tcPr>
            <w:tcW w:w="1043" w:type="pct"/>
          </w:tcPr>
          <w:p w14:paraId="2C605730" w14:textId="77777777" w:rsidR="00091068" w:rsidRDefault="00091068" w:rsidP="00286434">
            <w:pPr>
              <w:autoSpaceDE w:val="0"/>
              <w:autoSpaceDN w:val="0"/>
              <w:adjustRightInd w:val="0"/>
              <w:jc w:val="center"/>
              <w:rPr>
                <w:rFonts w:cstheme="minorHAnsi"/>
              </w:rPr>
            </w:pPr>
            <w:r w:rsidRPr="00C72C7C">
              <w:rPr>
                <w:rFonts w:cstheme="minorHAnsi"/>
              </w:rPr>
              <w:t>178.498***</w:t>
            </w:r>
          </w:p>
          <w:p w14:paraId="06FDA5FB" w14:textId="77777777" w:rsidR="00091068" w:rsidRPr="00C72C7C" w:rsidRDefault="00091068" w:rsidP="00286434">
            <w:pPr>
              <w:autoSpaceDE w:val="0"/>
              <w:autoSpaceDN w:val="0"/>
              <w:adjustRightInd w:val="0"/>
              <w:jc w:val="center"/>
              <w:rPr>
                <w:rFonts w:cstheme="minorHAnsi"/>
              </w:rPr>
            </w:pPr>
            <w:r w:rsidRPr="00C72C7C">
              <w:rPr>
                <w:rFonts w:cstheme="minorHAnsi"/>
              </w:rPr>
              <w:t>(20.7751)</w:t>
            </w:r>
          </w:p>
        </w:tc>
      </w:tr>
      <w:tr w:rsidR="00091068" w:rsidRPr="00C72C7C" w14:paraId="5BA5E597" w14:textId="77777777" w:rsidTr="00286434">
        <w:trPr>
          <w:trHeight w:val="340"/>
        </w:trPr>
        <w:tc>
          <w:tcPr>
            <w:tcW w:w="821" w:type="pct"/>
          </w:tcPr>
          <w:p w14:paraId="4F9DDE0F" w14:textId="77777777" w:rsidR="00091068" w:rsidRPr="00C72C7C" w:rsidRDefault="00091068" w:rsidP="00286434">
            <w:pPr>
              <w:autoSpaceDE w:val="0"/>
              <w:autoSpaceDN w:val="0"/>
              <w:adjustRightInd w:val="0"/>
              <w:rPr>
                <w:rFonts w:cstheme="minorHAnsi"/>
                <w:i/>
                <w:position w:val="-12"/>
              </w:rPr>
            </w:pPr>
            <w:r w:rsidRPr="00C72C7C">
              <w:rPr>
                <w:rFonts w:cstheme="minorHAnsi"/>
                <w:i/>
                <w:position w:val="-12"/>
              </w:rPr>
              <w:t>D</w:t>
            </w:r>
          </w:p>
        </w:tc>
        <w:tc>
          <w:tcPr>
            <w:tcW w:w="1046" w:type="pct"/>
          </w:tcPr>
          <w:p w14:paraId="765CB22C" w14:textId="77777777" w:rsidR="00091068" w:rsidRDefault="00091068" w:rsidP="00286434">
            <w:pPr>
              <w:autoSpaceDE w:val="0"/>
              <w:autoSpaceDN w:val="0"/>
              <w:adjustRightInd w:val="0"/>
              <w:jc w:val="center"/>
              <w:rPr>
                <w:rFonts w:cstheme="minorHAnsi"/>
              </w:rPr>
            </w:pPr>
            <w:r w:rsidRPr="00C72C7C">
              <w:rPr>
                <w:rFonts w:cstheme="minorHAnsi"/>
              </w:rPr>
              <w:t>-2.274***</w:t>
            </w:r>
          </w:p>
          <w:p w14:paraId="5D2C422F" w14:textId="77777777" w:rsidR="00091068" w:rsidRPr="00C72C7C" w:rsidRDefault="00091068" w:rsidP="00286434">
            <w:pPr>
              <w:autoSpaceDE w:val="0"/>
              <w:autoSpaceDN w:val="0"/>
              <w:adjustRightInd w:val="0"/>
              <w:jc w:val="center"/>
              <w:rPr>
                <w:rFonts w:cstheme="minorHAnsi"/>
              </w:rPr>
            </w:pPr>
            <w:r w:rsidRPr="00C72C7C">
              <w:rPr>
                <w:rFonts w:cstheme="minorHAnsi"/>
              </w:rPr>
              <w:t>(0.6167)</w:t>
            </w:r>
          </w:p>
        </w:tc>
        <w:tc>
          <w:tcPr>
            <w:tcW w:w="1046" w:type="pct"/>
          </w:tcPr>
          <w:p w14:paraId="05F3FD30" w14:textId="77777777" w:rsidR="00091068" w:rsidRDefault="00091068" w:rsidP="00286434">
            <w:pPr>
              <w:autoSpaceDE w:val="0"/>
              <w:autoSpaceDN w:val="0"/>
              <w:adjustRightInd w:val="0"/>
              <w:jc w:val="center"/>
              <w:rPr>
                <w:rFonts w:cstheme="minorHAnsi"/>
              </w:rPr>
            </w:pPr>
            <w:r w:rsidRPr="00C72C7C">
              <w:rPr>
                <w:rFonts w:cstheme="minorHAnsi"/>
              </w:rPr>
              <w:t>-1.433*</w:t>
            </w:r>
          </w:p>
          <w:p w14:paraId="7C44D46E" w14:textId="77777777" w:rsidR="00091068" w:rsidRPr="00C72C7C" w:rsidRDefault="00091068" w:rsidP="00286434">
            <w:pPr>
              <w:autoSpaceDE w:val="0"/>
              <w:autoSpaceDN w:val="0"/>
              <w:adjustRightInd w:val="0"/>
              <w:jc w:val="center"/>
              <w:rPr>
                <w:rFonts w:cstheme="minorHAnsi"/>
              </w:rPr>
            </w:pPr>
            <w:r w:rsidRPr="00C72C7C">
              <w:rPr>
                <w:rFonts w:cstheme="minorHAnsi"/>
              </w:rPr>
              <w:t>(0.8823)</w:t>
            </w:r>
          </w:p>
        </w:tc>
        <w:tc>
          <w:tcPr>
            <w:tcW w:w="1044" w:type="pct"/>
          </w:tcPr>
          <w:p w14:paraId="7796706D" w14:textId="77777777" w:rsidR="00091068" w:rsidRDefault="00091068" w:rsidP="00286434">
            <w:pPr>
              <w:autoSpaceDE w:val="0"/>
              <w:autoSpaceDN w:val="0"/>
              <w:adjustRightInd w:val="0"/>
              <w:jc w:val="center"/>
              <w:rPr>
                <w:rFonts w:cstheme="minorHAnsi"/>
              </w:rPr>
            </w:pPr>
            <w:r w:rsidRPr="00C72C7C">
              <w:rPr>
                <w:rFonts w:cstheme="minorHAnsi"/>
              </w:rPr>
              <w:t>-2.020***</w:t>
            </w:r>
          </w:p>
          <w:p w14:paraId="6163F829" w14:textId="77777777" w:rsidR="00091068" w:rsidRPr="00C72C7C" w:rsidRDefault="00091068" w:rsidP="00286434">
            <w:pPr>
              <w:autoSpaceDE w:val="0"/>
              <w:autoSpaceDN w:val="0"/>
              <w:adjustRightInd w:val="0"/>
              <w:jc w:val="center"/>
              <w:rPr>
                <w:rFonts w:cstheme="minorHAnsi"/>
              </w:rPr>
            </w:pPr>
            <w:r w:rsidRPr="00C72C7C">
              <w:rPr>
                <w:rFonts w:cstheme="minorHAnsi"/>
              </w:rPr>
              <w:t>(0.5393)</w:t>
            </w:r>
          </w:p>
        </w:tc>
        <w:tc>
          <w:tcPr>
            <w:tcW w:w="1043" w:type="pct"/>
          </w:tcPr>
          <w:p w14:paraId="533432C2" w14:textId="77777777" w:rsidR="00091068" w:rsidRDefault="00091068" w:rsidP="00286434">
            <w:pPr>
              <w:autoSpaceDE w:val="0"/>
              <w:autoSpaceDN w:val="0"/>
              <w:adjustRightInd w:val="0"/>
              <w:jc w:val="center"/>
              <w:rPr>
                <w:rFonts w:cstheme="minorHAnsi"/>
              </w:rPr>
            </w:pPr>
            <w:r w:rsidRPr="00C72C7C">
              <w:rPr>
                <w:rFonts w:cstheme="minorHAnsi"/>
              </w:rPr>
              <w:t>-2.395***</w:t>
            </w:r>
          </w:p>
          <w:p w14:paraId="148C0B9B" w14:textId="77777777" w:rsidR="00091068" w:rsidRPr="00C72C7C" w:rsidRDefault="00091068" w:rsidP="00286434">
            <w:pPr>
              <w:autoSpaceDE w:val="0"/>
              <w:autoSpaceDN w:val="0"/>
              <w:adjustRightInd w:val="0"/>
              <w:jc w:val="center"/>
              <w:rPr>
                <w:rFonts w:cstheme="minorHAnsi"/>
              </w:rPr>
            </w:pPr>
            <w:r w:rsidRPr="00C72C7C">
              <w:rPr>
                <w:rFonts w:cstheme="minorHAnsi"/>
              </w:rPr>
              <w:t>(0.7185)</w:t>
            </w:r>
          </w:p>
        </w:tc>
      </w:tr>
      <w:tr w:rsidR="00091068" w:rsidRPr="00C72C7C" w14:paraId="068AEAB2" w14:textId="77777777" w:rsidTr="00286434">
        <w:trPr>
          <w:trHeight w:val="340"/>
        </w:trPr>
        <w:tc>
          <w:tcPr>
            <w:tcW w:w="821" w:type="pct"/>
          </w:tcPr>
          <w:p w14:paraId="0665B91C" w14:textId="77777777" w:rsidR="00091068" w:rsidRPr="00C72C7C" w:rsidRDefault="00091068" w:rsidP="00286434">
            <w:pPr>
              <w:autoSpaceDE w:val="0"/>
              <w:autoSpaceDN w:val="0"/>
              <w:adjustRightInd w:val="0"/>
              <w:rPr>
                <w:rFonts w:cstheme="minorHAnsi"/>
                <w:i/>
              </w:rPr>
            </w:pPr>
            <w:r w:rsidRPr="00C72C7C">
              <w:rPr>
                <w:rFonts w:cstheme="minorHAnsi"/>
                <w:i/>
              </w:rPr>
              <w:t>D*t</w:t>
            </w:r>
          </w:p>
        </w:tc>
        <w:tc>
          <w:tcPr>
            <w:tcW w:w="1046" w:type="pct"/>
          </w:tcPr>
          <w:p w14:paraId="077B2631" w14:textId="77777777" w:rsidR="00091068" w:rsidRDefault="00091068" w:rsidP="00286434">
            <w:pPr>
              <w:autoSpaceDE w:val="0"/>
              <w:autoSpaceDN w:val="0"/>
              <w:adjustRightInd w:val="0"/>
              <w:jc w:val="center"/>
              <w:rPr>
                <w:rFonts w:cstheme="minorHAnsi"/>
              </w:rPr>
            </w:pPr>
            <w:r w:rsidRPr="00C72C7C">
              <w:rPr>
                <w:rFonts w:cstheme="minorHAnsi"/>
              </w:rPr>
              <w:t>-0.088***</w:t>
            </w:r>
          </w:p>
          <w:p w14:paraId="1A74D010" w14:textId="77777777" w:rsidR="00091068" w:rsidRPr="00C72C7C" w:rsidRDefault="00091068" w:rsidP="00286434">
            <w:pPr>
              <w:autoSpaceDE w:val="0"/>
              <w:autoSpaceDN w:val="0"/>
              <w:adjustRightInd w:val="0"/>
              <w:jc w:val="center"/>
              <w:rPr>
                <w:rFonts w:cstheme="minorHAnsi"/>
              </w:rPr>
            </w:pPr>
            <w:r w:rsidRPr="00C72C7C">
              <w:rPr>
                <w:rFonts w:cstheme="minorHAnsi"/>
              </w:rPr>
              <w:t>(0.0089)</w:t>
            </w:r>
          </w:p>
        </w:tc>
        <w:tc>
          <w:tcPr>
            <w:tcW w:w="1046" w:type="pct"/>
          </w:tcPr>
          <w:p w14:paraId="0E5EBA60" w14:textId="77777777" w:rsidR="00091068" w:rsidRDefault="00091068" w:rsidP="00286434">
            <w:pPr>
              <w:autoSpaceDE w:val="0"/>
              <w:autoSpaceDN w:val="0"/>
              <w:adjustRightInd w:val="0"/>
              <w:jc w:val="center"/>
              <w:rPr>
                <w:rFonts w:cstheme="minorHAnsi"/>
              </w:rPr>
            </w:pPr>
            <w:r w:rsidRPr="00C72C7C">
              <w:rPr>
                <w:rFonts w:cstheme="minorHAnsi"/>
              </w:rPr>
              <w:t>-0.070***</w:t>
            </w:r>
          </w:p>
          <w:p w14:paraId="6320B011" w14:textId="77777777" w:rsidR="00091068" w:rsidRPr="00C72C7C" w:rsidRDefault="00091068" w:rsidP="00286434">
            <w:pPr>
              <w:autoSpaceDE w:val="0"/>
              <w:autoSpaceDN w:val="0"/>
              <w:adjustRightInd w:val="0"/>
              <w:jc w:val="center"/>
              <w:rPr>
                <w:rFonts w:cstheme="minorHAnsi"/>
              </w:rPr>
            </w:pPr>
            <w:r w:rsidRPr="00C72C7C">
              <w:rPr>
                <w:rFonts w:cstheme="minorHAnsi"/>
              </w:rPr>
              <w:t>(0.0138)</w:t>
            </w:r>
          </w:p>
        </w:tc>
        <w:tc>
          <w:tcPr>
            <w:tcW w:w="1044" w:type="pct"/>
          </w:tcPr>
          <w:p w14:paraId="780F690B" w14:textId="77777777" w:rsidR="00091068" w:rsidRDefault="00091068" w:rsidP="00286434">
            <w:pPr>
              <w:autoSpaceDE w:val="0"/>
              <w:autoSpaceDN w:val="0"/>
              <w:adjustRightInd w:val="0"/>
              <w:jc w:val="center"/>
              <w:rPr>
                <w:rFonts w:cstheme="minorHAnsi"/>
              </w:rPr>
            </w:pPr>
            <w:r w:rsidRPr="00C72C7C">
              <w:rPr>
                <w:rFonts w:cstheme="minorHAnsi"/>
              </w:rPr>
              <w:t>-0.082***</w:t>
            </w:r>
          </w:p>
          <w:p w14:paraId="023DC848" w14:textId="77777777" w:rsidR="00091068" w:rsidRPr="00C72C7C" w:rsidRDefault="00091068" w:rsidP="00286434">
            <w:pPr>
              <w:autoSpaceDE w:val="0"/>
              <w:autoSpaceDN w:val="0"/>
              <w:adjustRightInd w:val="0"/>
              <w:jc w:val="center"/>
              <w:rPr>
                <w:rFonts w:cstheme="minorHAnsi"/>
              </w:rPr>
            </w:pPr>
            <w:r w:rsidRPr="00C72C7C">
              <w:rPr>
                <w:rFonts w:cstheme="minorHAnsi"/>
              </w:rPr>
              <w:t>(0.0105)</w:t>
            </w:r>
          </w:p>
        </w:tc>
        <w:tc>
          <w:tcPr>
            <w:tcW w:w="1043" w:type="pct"/>
          </w:tcPr>
          <w:p w14:paraId="17391A3F" w14:textId="77777777" w:rsidR="00091068" w:rsidRDefault="00091068" w:rsidP="00286434">
            <w:pPr>
              <w:autoSpaceDE w:val="0"/>
              <w:autoSpaceDN w:val="0"/>
              <w:adjustRightInd w:val="0"/>
              <w:jc w:val="center"/>
              <w:rPr>
                <w:rFonts w:cstheme="minorHAnsi"/>
              </w:rPr>
            </w:pPr>
            <w:r w:rsidRPr="00C72C7C">
              <w:rPr>
                <w:rFonts w:cstheme="minorHAnsi"/>
              </w:rPr>
              <w:t>-0.081***</w:t>
            </w:r>
          </w:p>
          <w:p w14:paraId="04B09D30" w14:textId="77777777" w:rsidR="00091068" w:rsidRPr="00C72C7C" w:rsidRDefault="00091068" w:rsidP="00286434">
            <w:pPr>
              <w:autoSpaceDE w:val="0"/>
              <w:autoSpaceDN w:val="0"/>
              <w:adjustRightInd w:val="0"/>
              <w:jc w:val="center"/>
              <w:rPr>
                <w:rFonts w:cstheme="minorHAnsi"/>
              </w:rPr>
            </w:pPr>
            <w:r w:rsidRPr="00C72C7C">
              <w:rPr>
                <w:rFonts w:cstheme="minorHAnsi"/>
              </w:rPr>
              <w:t>(0.0133)</w:t>
            </w:r>
          </w:p>
        </w:tc>
      </w:tr>
      <w:tr w:rsidR="00091068" w:rsidRPr="00C72C7C" w14:paraId="51A650FB" w14:textId="77777777" w:rsidTr="00286434">
        <w:trPr>
          <w:trHeight w:val="340"/>
        </w:trPr>
        <w:tc>
          <w:tcPr>
            <w:tcW w:w="821" w:type="pct"/>
          </w:tcPr>
          <w:p w14:paraId="1A5A613E" w14:textId="77777777" w:rsidR="00091068" w:rsidRPr="00C72C7C" w:rsidRDefault="00091068" w:rsidP="00286434">
            <w:pPr>
              <w:autoSpaceDE w:val="0"/>
              <w:autoSpaceDN w:val="0"/>
              <w:adjustRightInd w:val="0"/>
              <w:rPr>
                <w:rFonts w:cstheme="minorHAnsi"/>
                <w:position w:val="-12"/>
              </w:rPr>
            </w:pPr>
            <m:oMathPara>
              <m:oMathParaPr>
                <m:jc m:val="left"/>
              </m:oMathParaPr>
              <m:oMath>
                <m:r>
                  <w:rPr>
                    <w:rFonts w:ascii="Cambria Math" w:hAnsi="Cambria Math" w:cstheme="minorHAnsi"/>
                  </w:rPr>
                  <m:t>D*</m:t>
                </m:r>
                <m:f>
                  <m:fPr>
                    <m:ctrlPr>
                      <w:rPr>
                        <w:rFonts w:ascii="Cambria Math" w:hAnsi="Cambria Math" w:cstheme="minorHAnsi"/>
                        <w:i/>
                      </w:rPr>
                    </m:ctrlPr>
                  </m:fPr>
                  <m:num>
                    <m:r>
                      <w:rPr>
                        <w:rFonts w:ascii="Cambria Math" w:hAnsi="Cambria Math" w:cstheme="minorHAnsi"/>
                      </w:rPr>
                      <m:t>1</m:t>
                    </m:r>
                  </m:num>
                  <m:den>
                    <m:func>
                      <m:funcPr>
                        <m:ctrlPr>
                          <w:rPr>
                            <w:rFonts w:ascii="Cambria Math" w:hAnsi="Cambria Math" w:cstheme="minorHAnsi"/>
                            <w:i/>
                          </w:rPr>
                        </m:ctrlPr>
                      </m:funcPr>
                      <m:fName>
                        <m:r>
                          <m:rPr>
                            <m:sty m:val="p"/>
                          </m:rPr>
                          <w:rPr>
                            <w:rFonts w:ascii="Cambria Math" w:hAnsi="Cambria Math" w:cstheme="minorHAnsi"/>
                          </w:rPr>
                          <m:t>ln</m:t>
                        </m:r>
                      </m:fName>
                      <m:e>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it</m:t>
                            </m:r>
                          </m:sub>
                        </m:sSub>
                      </m:e>
                    </m:func>
                  </m:den>
                </m:f>
              </m:oMath>
            </m:oMathPara>
          </w:p>
        </w:tc>
        <w:tc>
          <w:tcPr>
            <w:tcW w:w="1046" w:type="pct"/>
          </w:tcPr>
          <w:p w14:paraId="1851524E" w14:textId="77777777" w:rsidR="00091068" w:rsidRDefault="00091068" w:rsidP="00286434">
            <w:pPr>
              <w:autoSpaceDE w:val="0"/>
              <w:autoSpaceDN w:val="0"/>
              <w:adjustRightInd w:val="0"/>
              <w:jc w:val="center"/>
              <w:rPr>
                <w:rFonts w:cstheme="minorHAnsi"/>
              </w:rPr>
            </w:pPr>
            <w:r w:rsidRPr="00C72C7C">
              <w:rPr>
                <w:rFonts w:cstheme="minorHAnsi"/>
              </w:rPr>
              <w:t>31.313***</w:t>
            </w:r>
          </w:p>
          <w:p w14:paraId="02CF3875" w14:textId="77777777" w:rsidR="00091068" w:rsidRPr="00C72C7C" w:rsidRDefault="00091068" w:rsidP="00286434">
            <w:pPr>
              <w:autoSpaceDE w:val="0"/>
              <w:autoSpaceDN w:val="0"/>
              <w:adjustRightInd w:val="0"/>
              <w:jc w:val="center"/>
              <w:rPr>
                <w:rFonts w:cstheme="minorHAnsi"/>
              </w:rPr>
            </w:pPr>
            <w:r w:rsidRPr="00C72C7C">
              <w:rPr>
                <w:rFonts w:cstheme="minorHAnsi"/>
              </w:rPr>
              <w:t>(7.3442)</w:t>
            </w:r>
          </w:p>
        </w:tc>
        <w:tc>
          <w:tcPr>
            <w:tcW w:w="1046" w:type="pct"/>
          </w:tcPr>
          <w:p w14:paraId="62B583DE" w14:textId="77777777" w:rsidR="00091068" w:rsidRDefault="00091068" w:rsidP="00286434">
            <w:pPr>
              <w:autoSpaceDE w:val="0"/>
              <w:autoSpaceDN w:val="0"/>
              <w:adjustRightInd w:val="0"/>
              <w:jc w:val="center"/>
              <w:rPr>
                <w:rFonts w:cstheme="minorHAnsi"/>
              </w:rPr>
            </w:pPr>
            <w:r w:rsidRPr="00C72C7C">
              <w:rPr>
                <w:rFonts w:cstheme="minorHAnsi"/>
              </w:rPr>
              <w:t>17.401***</w:t>
            </w:r>
          </w:p>
          <w:p w14:paraId="6890D1A9" w14:textId="77777777" w:rsidR="00091068" w:rsidRPr="00C72C7C" w:rsidRDefault="00091068" w:rsidP="00286434">
            <w:pPr>
              <w:autoSpaceDE w:val="0"/>
              <w:autoSpaceDN w:val="0"/>
              <w:adjustRightInd w:val="0"/>
              <w:jc w:val="center"/>
              <w:rPr>
                <w:rFonts w:cstheme="minorHAnsi"/>
              </w:rPr>
            </w:pPr>
            <w:r w:rsidRPr="00C72C7C">
              <w:rPr>
                <w:rFonts w:cstheme="minorHAnsi"/>
              </w:rPr>
              <w:t>(10.0909)</w:t>
            </w:r>
          </w:p>
        </w:tc>
        <w:tc>
          <w:tcPr>
            <w:tcW w:w="1044" w:type="pct"/>
          </w:tcPr>
          <w:p w14:paraId="16C83476" w14:textId="77777777" w:rsidR="00091068" w:rsidRDefault="00091068" w:rsidP="00286434">
            <w:pPr>
              <w:autoSpaceDE w:val="0"/>
              <w:autoSpaceDN w:val="0"/>
              <w:adjustRightInd w:val="0"/>
              <w:jc w:val="center"/>
              <w:rPr>
                <w:rFonts w:cstheme="minorHAnsi"/>
              </w:rPr>
            </w:pPr>
            <w:r w:rsidRPr="00C72C7C">
              <w:rPr>
                <w:rFonts w:cstheme="minorHAnsi"/>
              </w:rPr>
              <w:t>29.311***</w:t>
            </w:r>
          </w:p>
          <w:p w14:paraId="19915435" w14:textId="77777777" w:rsidR="00091068" w:rsidRPr="00C72C7C" w:rsidRDefault="00091068" w:rsidP="00286434">
            <w:pPr>
              <w:autoSpaceDE w:val="0"/>
              <w:autoSpaceDN w:val="0"/>
              <w:adjustRightInd w:val="0"/>
              <w:jc w:val="center"/>
              <w:rPr>
                <w:rFonts w:cstheme="minorHAnsi"/>
              </w:rPr>
            </w:pPr>
            <w:r w:rsidRPr="00C72C7C">
              <w:rPr>
                <w:rFonts w:cstheme="minorHAnsi"/>
              </w:rPr>
              <w:t>(6.2517)</w:t>
            </w:r>
          </w:p>
        </w:tc>
        <w:tc>
          <w:tcPr>
            <w:tcW w:w="1043" w:type="pct"/>
          </w:tcPr>
          <w:p w14:paraId="775837B6" w14:textId="77777777" w:rsidR="00091068" w:rsidRDefault="00091068" w:rsidP="00286434">
            <w:pPr>
              <w:autoSpaceDE w:val="0"/>
              <w:autoSpaceDN w:val="0"/>
              <w:adjustRightInd w:val="0"/>
              <w:jc w:val="center"/>
              <w:rPr>
                <w:rFonts w:cstheme="minorHAnsi"/>
              </w:rPr>
            </w:pPr>
            <w:r w:rsidRPr="00C72C7C">
              <w:rPr>
                <w:rFonts w:cstheme="minorHAnsi"/>
              </w:rPr>
              <w:t>35.045***</w:t>
            </w:r>
          </w:p>
          <w:p w14:paraId="0E5E45BE" w14:textId="77777777" w:rsidR="00091068" w:rsidRPr="00C72C7C" w:rsidRDefault="00091068" w:rsidP="00286434">
            <w:pPr>
              <w:autoSpaceDE w:val="0"/>
              <w:autoSpaceDN w:val="0"/>
              <w:adjustRightInd w:val="0"/>
              <w:jc w:val="center"/>
              <w:rPr>
                <w:rFonts w:cstheme="minorHAnsi"/>
              </w:rPr>
            </w:pPr>
            <w:r w:rsidRPr="00C72C7C">
              <w:rPr>
                <w:rFonts w:cstheme="minorHAnsi"/>
              </w:rPr>
              <w:t>(7.4821)</w:t>
            </w:r>
          </w:p>
        </w:tc>
      </w:tr>
      <w:tr w:rsidR="00091068" w:rsidRPr="00C72C7C" w14:paraId="456916EE" w14:textId="77777777" w:rsidTr="00286434">
        <w:trPr>
          <w:trHeight w:val="340"/>
        </w:trPr>
        <w:tc>
          <w:tcPr>
            <w:tcW w:w="821" w:type="pct"/>
          </w:tcPr>
          <w:p w14:paraId="747D878B" w14:textId="77777777" w:rsidR="00091068" w:rsidRPr="00C72C7C" w:rsidRDefault="00091068" w:rsidP="00286434">
            <w:pPr>
              <w:autoSpaceDE w:val="0"/>
              <w:autoSpaceDN w:val="0"/>
              <w:adjustRightInd w:val="0"/>
              <w:rPr>
                <w:rFonts w:cstheme="minorHAnsi"/>
                <w:position w:val="-12"/>
              </w:rPr>
            </w:pPr>
            <m:oMathPara>
              <m:oMathParaPr>
                <m:jc m:val="left"/>
              </m:oMathParaPr>
              <m:oMath>
                <m:sSub>
                  <m:sSubPr>
                    <m:ctrlPr>
                      <w:rPr>
                        <w:rFonts w:ascii="Cambria Math" w:hAnsi="Cambria Math" w:cstheme="minorHAnsi"/>
                        <w:i/>
                      </w:rPr>
                    </m:ctrlPr>
                  </m:sSubPr>
                  <m:e>
                    <m:r>
                      <w:rPr>
                        <w:rFonts w:ascii="Cambria Math" w:hAnsi="Cambria Math" w:cstheme="minorHAnsi"/>
                      </w:rPr>
                      <m:t>D*R</m:t>
                    </m:r>
                  </m:e>
                  <m:sub>
                    <m:r>
                      <w:rPr>
                        <w:rFonts w:ascii="Cambria Math" w:hAnsi="Cambria Math" w:cstheme="minorHAnsi"/>
                      </w:rPr>
                      <m:t>i</m:t>
                    </m:r>
                  </m:sub>
                </m:sSub>
              </m:oMath>
            </m:oMathPara>
          </w:p>
        </w:tc>
        <w:tc>
          <w:tcPr>
            <w:tcW w:w="1046" w:type="pct"/>
          </w:tcPr>
          <w:p w14:paraId="0EC5E1F3" w14:textId="77777777" w:rsidR="00091068" w:rsidRDefault="00091068" w:rsidP="00286434">
            <w:pPr>
              <w:autoSpaceDE w:val="0"/>
              <w:autoSpaceDN w:val="0"/>
              <w:adjustRightInd w:val="0"/>
              <w:jc w:val="center"/>
              <w:rPr>
                <w:rFonts w:cstheme="minorHAnsi"/>
              </w:rPr>
            </w:pPr>
            <w:r w:rsidRPr="00C72C7C">
              <w:rPr>
                <w:rFonts w:cstheme="minorHAnsi"/>
              </w:rPr>
              <w:t>13.981***</w:t>
            </w:r>
          </w:p>
          <w:p w14:paraId="5879E3E5" w14:textId="77777777" w:rsidR="00091068" w:rsidRPr="00C72C7C" w:rsidRDefault="00091068" w:rsidP="00286434">
            <w:pPr>
              <w:autoSpaceDE w:val="0"/>
              <w:autoSpaceDN w:val="0"/>
              <w:adjustRightInd w:val="0"/>
              <w:jc w:val="center"/>
              <w:rPr>
                <w:rFonts w:cstheme="minorHAnsi"/>
              </w:rPr>
            </w:pPr>
            <w:r w:rsidRPr="00C72C7C">
              <w:rPr>
                <w:rFonts w:cstheme="minorHAnsi"/>
              </w:rPr>
              <w:t>(1.9327)</w:t>
            </w:r>
          </w:p>
        </w:tc>
        <w:tc>
          <w:tcPr>
            <w:tcW w:w="1046" w:type="pct"/>
          </w:tcPr>
          <w:p w14:paraId="5728A002" w14:textId="77777777" w:rsidR="00091068" w:rsidRDefault="00091068" w:rsidP="00286434">
            <w:pPr>
              <w:autoSpaceDE w:val="0"/>
              <w:autoSpaceDN w:val="0"/>
              <w:adjustRightInd w:val="0"/>
              <w:jc w:val="center"/>
              <w:rPr>
                <w:rFonts w:cstheme="minorHAnsi"/>
              </w:rPr>
            </w:pPr>
            <w:r w:rsidRPr="00C72C7C">
              <w:rPr>
                <w:rFonts w:cstheme="minorHAnsi"/>
              </w:rPr>
              <w:t>7.340***</w:t>
            </w:r>
          </w:p>
          <w:p w14:paraId="4C8F4212" w14:textId="77777777" w:rsidR="00091068" w:rsidRPr="00C72C7C" w:rsidRDefault="00091068" w:rsidP="00286434">
            <w:pPr>
              <w:autoSpaceDE w:val="0"/>
              <w:autoSpaceDN w:val="0"/>
              <w:adjustRightInd w:val="0"/>
              <w:jc w:val="center"/>
              <w:rPr>
                <w:rFonts w:cstheme="minorHAnsi"/>
              </w:rPr>
            </w:pPr>
            <w:r w:rsidRPr="00C72C7C">
              <w:rPr>
                <w:rFonts w:cstheme="minorHAnsi"/>
              </w:rPr>
              <w:t>(2.8618)</w:t>
            </w:r>
          </w:p>
        </w:tc>
        <w:tc>
          <w:tcPr>
            <w:tcW w:w="1044" w:type="pct"/>
          </w:tcPr>
          <w:p w14:paraId="2EE6821C" w14:textId="77777777" w:rsidR="00091068" w:rsidRDefault="00091068" w:rsidP="00286434">
            <w:pPr>
              <w:autoSpaceDE w:val="0"/>
              <w:autoSpaceDN w:val="0"/>
              <w:adjustRightInd w:val="0"/>
              <w:jc w:val="center"/>
              <w:rPr>
                <w:rFonts w:cstheme="minorHAnsi"/>
              </w:rPr>
            </w:pPr>
            <w:r w:rsidRPr="00C72C7C">
              <w:rPr>
                <w:rFonts w:cstheme="minorHAnsi"/>
              </w:rPr>
              <w:t>13.119***</w:t>
            </w:r>
          </w:p>
          <w:p w14:paraId="5C1A3048" w14:textId="77777777" w:rsidR="00091068" w:rsidRPr="00C72C7C" w:rsidRDefault="00091068" w:rsidP="00286434">
            <w:pPr>
              <w:autoSpaceDE w:val="0"/>
              <w:autoSpaceDN w:val="0"/>
              <w:adjustRightInd w:val="0"/>
              <w:jc w:val="center"/>
              <w:rPr>
                <w:rFonts w:cstheme="minorHAnsi"/>
              </w:rPr>
            </w:pPr>
            <w:r w:rsidRPr="00C72C7C">
              <w:rPr>
                <w:rFonts w:cstheme="minorHAnsi"/>
              </w:rPr>
              <w:t>(1.8877)</w:t>
            </w:r>
          </w:p>
        </w:tc>
        <w:tc>
          <w:tcPr>
            <w:tcW w:w="1043" w:type="pct"/>
          </w:tcPr>
          <w:p w14:paraId="73BB1843" w14:textId="77777777" w:rsidR="00091068" w:rsidRDefault="00091068" w:rsidP="00286434">
            <w:pPr>
              <w:autoSpaceDE w:val="0"/>
              <w:autoSpaceDN w:val="0"/>
              <w:adjustRightInd w:val="0"/>
              <w:jc w:val="center"/>
              <w:rPr>
                <w:rFonts w:cstheme="minorHAnsi"/>
              </w:rPr>
            </w:pPr>
            <w:r w:rsidRPr="00C72C7C">
              <w:rPr>
                <w:rFonts w:cstheme="minorHAnsi"/>
              </w:rPr>
              <w:t>9.374***</w:t>
            </w:r>
          </w:p>
          <w:p w14:paraId="6B9EC7EF" w14:textId="77777777" w:rsidR="00091068" w:rsidRPr="00C72C7C" w:rsidRDefault="00091068" w:rsidP="00286434">
            <w:pPr>
              <w:autoSpaceDE w:val="0"/>
              <w:autoSpaceDN w:val="0"/>
              <w:adjustRightInd w:val="0"/>
              <w:jc w:val="center"/>
              <w:rPr>
                <w:rFonts w:cstheme="minorHAnsi"/>
              </w:rPr>
            </w:pPr>
            <w:r w:rsidRPr="00C72C7C">
              <w:rPr>
                <w:rFonts w:cstheme="minorHAnsi"/>
              </w:rPr>
              <w:t>(2.2808)</w:t>
            </w:r>
          </w:p>
        </w:tc>
      </w:tr>
      <w:tr w:rsidR="00091068" w:rsidRPr="00C72C7C" w14:paraId="045E1EDD" w14:textId="77777777" w:rsidTr="00286434">
        <w:trPr>
          <w:trHeight w:val="340"/>
        </w:trPr>
        <w:tc>
          <w:tcPr>
            <w:tcW w:w="821" w:type="pct"/>
          </w:tcPr>
          <w:p w14:paraId="6BA19315" w14:textId="77777777" w:rsidR="00091068" w:rsidRPr="00C72C7C" w:rsidRDefault="00091068" w:rsidP="00286434">
            <w:pPr>
              <w:autoSpaceDE w:val="0"/>
              <w:autoSpaceDN w:val="0"/>
              <w:adjustRightInd w:val="0"/>
              <w:rPr>
                <w:rFonts w:cstheme="minorHAnsi"/>
                <w:position w:val="-12"/>
              </w:rPr>
            </w:pPr>
            <m:oMathPara>
              <m:oMathParaPr>
                <m:jc m:val="left"/>
              </m:oMathParaPr>
              <m:oMath>
                <m:sSub>
                  <m:sSubPr>
                    <m:ctrlPr>
                      <w:rPr>
                        <w:rFonts w:ascii="Cambria Math" w:hAnsi="Cambria Math" w:cstheme="minorHAnsi"/>
                        <w:i/>
                      </w:rPr>
                    </m:ctrlPr>
                  </m:sSubPr>
                  <m:e>
                    <m:r>
                      <w:rPr>
                        <w:rFonts w:ascii="Cambria Math" w:hAnsi="Cambria Math" w:cstheme="minorHAnsi"/>
                      </w:rPr>
                      <m:t>D*B</m:t>
                    </m:r>
                  </m:e>
                  <m:sub>
                    <m:r>
                      <w:rPr>
                        <w:rFonts w:ascii="Cambria Math" w:hAnsi="Cambria Math" w:cstheme="minorHAnsi"/>
                      </w:rPr>
                      <m:t>it</m:t>
                    </m:r>
                  </m:sub>
                </m:sSub>
              </m:oMath>
            </m:oMathPara>
          </w:p>
        </w:tc>
        <w:tc>
          <w:tcPr>
            <w:tcW w:w="1046" w:type="pct"/>
          </w:tcPr>
          <w:p w14:paraId="309478AD" w14:textId="77777777" w:rsidR="00091068" w:rsidRDefault="00091068" w:rsidP="00286434">
            <w:pPr>
              <w:autoSpaceDE w:val="0"/>
              <w:autoSpaceDN w:val="0"/>
              <w:adjustRightInd w:val="0"/>
              <w:jc w:val="center"/>
              <w:rPr>
                <w:rFonts w:cstheme="minorHAnsi"/>
              </w:rPr>
            </w:pPr>
            <w:r w:rsidRPr="00C72C7C">
              <w:rPr>
                <w:rFonts w:cstheme="minorHAnsi"/>
              </w:rPr>
              <w:t>-0.198***</w:t>
            </w:r>
          </w:p>
          <w:p w14:paraId="4AE65BFD" w14:textId="77777777" w:rsidR="00091068" w:rsidRPr="00C72C7C" w:rsidRDefault="00091068" w:rsidP="00286434">
            <w:pPr>
              <w:autoSpaceDE w:val="0"/>
              <w:autoSpaceDN w:val="0"/>
              <w:adjustRightInd w:val="0"/>
              <w:jc w:val="center"/>
              <w:rPr>
                <w:rFonts w:cstheme="minorHAnsi"/>
              </w:rPr>
            </w:pPr>
            <w:r w:rsidRPr="00C72C7C">
              <w:rPr>
                <w:rFonts w:cstheme="minorHAnsi"/>
              </w:rPr>
              <w:t>(0.0725)</w:t>
            </w:r>
          </w:p>
        </w:tc>
        <w:tc>
          <w:tcPr>
            <w:tcW w:w="1046" w:type="pct"/>
          </w:tcPr>
          <w:p w14:paraId="0263DC45" w14:textId="77777777" w:rsidR="00091068" w:rsidRDefault="00091068" w:rsidP="00286434">
            <w:pPr>
              <w:autoSpaceDE w:val="0"/>
              <w:autoSpaceDN w:val="0"/>
              <w:adjustRightInd w:val="0"/>
              <w:jc w:val="center"/>
              <w:rPr>
                <w:rFonts w:cstheme="minorHAnsi"/>
              </w:rPr>
            </w:pPr>
            <w:r w:rsidRPr="00C72C7C">
              <w:rPr>
                <w:rFonts w:cstheme="minorHAnsi"/>
              </w:rPr>
              <w:t>-0.206***</w:t>
            </w:r>
          </w:p>
          <w:p w14:paraId="4C05F0FF" w14:textId="77777777" w:rsidR="00091068" w:rsidRPr="00C72C7C" w:rsidRDefault="00091068" w:rsidP="00286434">
            <w:pPr>
              <w:autoSpaceDE w:val="0"/>
              <w:autoSpaceDN w:val="0"/>
              <w:adjustRightInd w:val="0"/>
              <w:jc w:val="center"/>
              <w:rPr>
                <w:rFonts w:cstheme="minorHAnsi"/>
              </w:rPr>
            </w:pPr>
            <w:r w:rsidRPr="00C72C7C">
              <w:rPr>
                <w:rFonts w:cstheme="minorHAnsi"/>
              </w:rPr>
              <w:t>(0.0797)</w:t>
            </w:r>
          </w:p>
        </w:tc>
        <w:tc>
          <w:tcPr>
            <w:tcW w:w="1044" w:type="pct"/>
          </w:tcPr>
          <w:p w14:paraId="1AFB4DBE" w14:textId="77777777" w:rsidR="00091068" w:rsidRDefault="00091068" w:rsidP="00286434">
            <w:pPr>
              <w:autoSpaceDE w:val="0"/>
              <w:autoSpaceDN w:val="0"/>
              <w:adjustRightInd w:val="0"/>
              <w:jc w:val="center"/>
              <w:rPr>
                <w:rFonts w:cstheme="minorHAnsi"/>
              </w:rPr>
            </w:pPr>
            <w:r w:rsidRPr="00C72C7C">
              <w:rPr>
                <w:rFonts w:cstheme="minorHAnsi"/>
              </w:rPr>
              <w:t>-0.119*</w:t>
            </w:r>
          </w:p>
          <w:p w14:paraId="35E23A1B" w14:textId="77777777" w:rsidR="00091068" w:rsidRPr="00C72C7C" w:rsidRDefault="00091068" w:rsidP="00286434">
            <w:pPr>
              <w:autoSpaceDE w:val="0"/>
              <w:autoSpaceDN w:val="0"/>
              <w:adjustRightInd w:val="0"/>
              <w:jc w:val="center"/>
              <w:rPr>
                <w:rFonts w:cstheme="minorHAnsi"/>
              </w:rPr>
            </w:pPr>
            <w:r w:rsidRPr="00C72C7C">
              <w:rPr>
                <w:rFonts w:cstheme="minorHAnsi"/>
              </w:rPr>
              <w:t>(0.0684)</w:t>
            </w:r>
          </w:p>
        </w:tc>
        <w:tc>
          <w:tcPr>
            <w:tcW w:w="1043" w:type="pct"/>
          </w:tcPr>
          <w:p w14:paraId="42DBED9B" w14:textId="77777777" w:rsidR="00091068" w:rsidRDefault="00091068" w:rsidP="00286434">
            <w:pPr>
              <w:autoSpaceDE w:val="0"/>
              <w:autoSpaceDN w:val="0"/>
              <w:adjustRightInd w:val="0"/>
              <w:jc w:val="center"/>
              <w:rPr>
                <w:rFonts w:cstheme="minorHAnsi"/>
              </w:rPr>
            </w:pPr>
            <w:r w:rsidRPr="00C72C7C">
              <w:rPr>
                <w:rFonts w:cstheme="minorHAnsi"/>
              </w:rPr>
              <w:t>-0.019</w:t>
            </w:r>
          </w:p>
          <w:p w14:paraId="0A373E4F" w14:textId="77777777" w:rsidR="00091068" w:rsidRPr="00C72C7C" w:rsidRDefault="00091068" w:rsidP="00286434">
            <w:pPr>
              <w:autoSpaceDE w:val="0"/>
              <w:autoSpaceDN w:val="0"/>
              <w:adjustRightInd w:val="0"/>
              <w:jc w:val="center"/>
              <w:rPr>
                <w:rFonts w:cstheme="minorHAnsi"/>
              </w:rPr>
            </w:pPr>
            <w:r w:rsidRPr="00C72C7C">
              <w:rPr>
                <w:rFonts w:cstheme="minorHAnsi"/>
              </w:rPr>
              <w:t>(0.0691)</w:t>
            </w:r>
          </w:p>
        </w:tc>
      </w:tr>
      <w:tr w:rsidR="00091068" w:rsidRPr="00C72C7C" w14:paraId="46DC869F" w14:textId="77777777" w:rsidTr="00286434">
        <w:trPr>
          <w:trHeight w:val="340"/>
        </w:trPr>
        <w:tc>
          <w:tcPr>
            <w:tcW w:w="821" w:type="pct"/>
          </w:tcPr>
          <w:p w14:paraId="29D2C6AC" w14:textId="77777777" w:rsidR="00091068" w:rsidRPr="00C72C7C" w:rsidRDefault="00091068" w:rsidP="00286434">
            <w:pPr>
              <w:autoSpaceDE w:val="0"/>
              <w:autoSpaceDN w:val="0"/>
              <w:adjustRightInd w:val="0"/>
              <w:rPr>
                <w:rFonts w:cstheme="minorHAnsi"/>
                <w:position w:val="-12"/>
              </w:rPr>
            </w:pPr>
            <m:oMathPara>
              <m:oMathParaPr>
                <m:jc m:val="left"/>
              </m:oMathParaPr>
              <m:oMath>
                <m:sSub>
                  <m:sSubPr>
                    <m:ctrlPr>
                      <w:rPr>
                        <w:rFonts w:ascii="Cambria Math" w:hAnsi="Cambria Math" w:cstheme="minorHAnsi"/>
                        <w:i/>
                      </w:rPr>
                    </m:ctrlPr>
                  </m:sSubPr>
                  <m:e>
                    <m:r>
                      <w:rPr>
                        <w:rFonts w:ascii="Cambria Math" w:hAnsi="Cambria Math" w:cstheme="minorHAnsi"/>
                      </w:rPr>
                      <m:t>D*R</m:t>
                    </m:r>
                  </m:e>
                  <m:sub>
                    <m:r>
                      <w:rPr>
                        <w:rFonts w:ascii="Cambria Math" w:hAnsi="Cambria Math" w:cstheme="minorHAnsi"/>
                      </w:rPr>
                      <m:t>i</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func>
                      <m:funcPr>
                        <m:ctrlPr>
                          <w:rPr>
                            <w:rFonts w:ascii="Cambria Math" w:hAnsi="Cambria Math" w:cstheme="minorHAnsi"/>
                            <w:i/>
                          </w:rPr>
                        </m:ctrlPr>
                      </m:funcPr>
                      <m:fName>
                        <m:r>
                          <m:rPr>
                            <m:sty m:val="p"/>
                          </m:rPr>
                          <w:rPr>
                            <w:rFonts w:ascii="Cambria Math" w:hAnsi="Cambria Math" w:cstheme="minorHAnsi"/>
                          </w:rPr>
                          <m:t>ln</m:t>
                        </m:r>
                      </m:fName>
                      <m:e>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it</m:t>
                            </m:r>
                          </m:sub>
                        </m:sSub>
                      </m:e>
                    </m:func>
                  </m:den>
                </m:f>
              </m:oMath>
            </m:oMathPara>
          </w:p>
        </w:tc>
        <w:tc>
          <w:tcPr>
            <w:tcW w:w="1046" w:type="pct"/>
          </w:tcPr>
          <w:p w14:paraId="161C8BC7" w14:textId="77777777" w:rsidR="00091068" w:rsidRDefault="00091068" w:rsidP="00286434">
            <w:pPr>
              <w:autoSpaceDE w:val="0"/>
              <w:autoSpaceDN w:val="0"/>
              <w:adjustRightInd w:val="0"/>
              <w:jc w:val="center"/>
              <w:rPr>
                <w:rFonts w:cstheme="minorHAnsi"/>
              </w:rPr>
            </w:pPr>
            <w:r w:rsidRPr="00C72C7C">
              <w:rPr>
                <w:rFonts w:cstheme="minorHAnsi"/>
              </w:rPr>
              <w:t>-191.799***</w:t>
            </w:r>
          </w:p>
          <w:p w14:paraId="602B1C38" w14:textId="77777777" w:rsidR="00091068" w:rsidRPr="00C72C7C" w:rsidRDefault="00091068" w:rsidP="00286434">
            <w:pPr>
              <w:autoSpaceDE w:val="0"/>
              <w:autoSpaceDN w:val="0"/>
              <w:adjustRightInd w:val="0"/>
              <w:jc w:val="center"/>
              <w:rPr>
                <w:rFonts w:cstheme="minorHAnsi"/>
              </w:rPr>
            </w:pPr>
            <w:r w:rsidRPr="00C72C7C">
              <w:rPr>
                <w:rFonts w:cstheme="minorHAnsi"/>
              </w:rPr>
              <w:t>(28.7854)</w:t>
            </w:r>
          </w:p>
        </w:tc>
        <w:tc>
          <w:tcPr>
            <w:tcW w:w="1046" w:type="pct"/>
          </w:tcPr>
          <w:p w14:paraId="70E682C2" w14:textId="77777777" w:rsidR="00091068" w:rsidRDefault="00091068" w:rsidP="00286434">
            <w:pPr>
              <w:autoSpaceDE w:val="0"/>
              <w:autoSpaceDN w:val="0"/>
              <w:adjustRightInd w:val="0"/>
              <w:jc w:val="center"/>
              <w:rPr>
                <w:rFonts w:cstheme="minorHAnsi"/>
              </w:rPr>
            </w:pPr>
            <w:r w:rsidRPr="00C72C7C">
              <w:rPr>
                <w:rFonts w:cstheme="minorHAnsi"/>
              </w:rPr>
              <w:t>-96.623***</w:t>
            </w:r>
          </w:p>
          <w:p w14:paraId="56333453" w14:textId="77777777" w:rsidR="00091068" w:rsidRPr="00C72C7C" w:rsidRDefault="00091068" w:rsidP="00286434">
            <w:pPr>
              <w:autoSpaceDE w:val="0"/>
              <w:autoSpaceDN w:val="0"/>
              <w:adjustRightInd w:val="0"/>
              <w:jc w:val="center"/>
              <w:rPr>
                <w:rFonts w:cstheme="minorHAnsi"/>
              </w:rPr>
            </w:pPr>
            <w:r w:rsidRPr="00C72C7C">
              <w:rPr>
                <w:rFonts w:cstheme="minorHAnsi"/>
              </w:rPr>
              <w:t>(41.1404)</w:t>
            </w:r>
          </w:p>
        </w:tc>
        <w:tc>
          <w:tcPr>
            <w:tcW w:w="1044" w:type="pct"/>
          </w:tcPr>
          <w:p w14:paraId="056B4B11" w14:textId="77777777" w:rsidR="00091068" w:rsidRDefault="00091068" w:rsidP="00286434">
            <w:pPr>
              <w:autoSpaceDE w:val="0"/>
              <w:autoSpaceDN w:val="0"/>
              <w:adjustRightInd w:val="0"/>
              <w:jc w:val="center"/>
              <w:rPr>
                <w:rFonts w:cstheme="minorHAnsi"/>
              </w:rPr>
            </w:pPr>
            <w:r w:rsidRPr="00C72C7C">
              <w:rPr>
                <w:rFonts w:cstheme="minorHAnsi"/>
              </w:rPr>
              <w:t>-175.481***</w:t>
            </w:r>
          </w:p>
          <w:p w14:paraId="002B88C5" w14:textId="77777777" w:rsidR="00091068" w:rsidRPr="00C72C7C" w:rsidRDefault="00091068" w:rsidP="00286434">
            <w:pPr>
              <w:autoSpaceDE w:val="0"/>
              <w:autoSpaceDN w:val="0"/>
              <w:adjustRightInd w:val="0"/>
              <w:jc w:val="center"/>
              <w:rPr>
                <w:rFonts w:cstheme="minorHAnsi"/>
              </w:rPr>
            </w:pPr>
            <w:r w:rsidRPr="00C72C7C">
              <w:rPr>
                <w:rFonts w:cstheme="minorHAnsi"/>
              </w:rPr>
              <w:t>(27.2524)</w:t>
            </w:r>
          </w:p>
        </w:tc>
        <w:tc>
          <w:tcPr>
            <w:tcW w:w="1043" w:type="pct"/>
          </w:tcPr>
          <w:p w14:paraId="212AACE2" w14:textId="77777777" w:rsidR="00091068" w:rsidRDefault="00091068" w:rsidP="00286434">
            <w:pPr>
              <w:autoSpaceDE w:val="0"/>
              <w:autoSpaceDN w:val="0"/>
              <w:adjustRightInd w:val="0"/>
              <w:jc w:val="center"/>
              <w:rPr>
                <w:rFonts w:cstheme="minorHAnsi"/>
              </w:rPr>
            </w:pPr>
            <w:r w:rsidRPr="00C72C7C">
              <w:rPr>
                <w:rFonts w:cstheme="minorHAnsi"/>
              </w:rPr>
              <w:t>-117.358***</w:t>
            </w:r>
          </w:p>
          <w:p w14:paraId="7D37203C" w14:textId="77777777" w:rsidR="00091068" w:rsidRPr="00C72C7C" w:rsidRDefault="00091068" w:rsidP="00286434">
            <w:pPr>
              <w:autoSpaceDE w:val="0"/>
              <w:autoSpaceDN w:val="0"/>
              <w:adjustRightInd w:val="0"/>
              <w:jc w:val="center"/>
              <w:rPr>
                <w:rFonts w:cstheme="minorHAnsi"/>
              </w:rPr>
            </w:pPr>
            <w:r w:rsidRPr="00C72C7C">
              <w:rPr>
                <w:rFonts w:cstheme="minorHAnsi"/>
              </w:rPr>
              <w:t>(32.8126)</w:t>
            </w:r>
          </w:p>
        </w:tc>
      </w:tr>
      <w:tr w:rsidR="00091068" w:rsidRPr="00C72C7C" w14:paraId="0B0242C5" w14:textId="77777777" w:rsidTr="00286434">
        <w:trPr>
          <w:trHeight w:val="340"/>
        </w:trPr>
        <w:tc>
          <w:tcPr>
            <w:tcW w:w="821" w:type="pct"/>
          </w:tcPr>
          <w:p w14:paraId="15256019" w14:textId="77777777" w:rsidR="00091068" w:rsidRPr="00C72C7C" w:rsidRDefault="00091068" w:rsidP="00286434">
            <w:pPr>
              <w:autoSpaceDE w:val="0"/>
              <w:autoSpaceDN w:val="0"/>
              <w:adjustRightInd w:val="0"/>
              <w:rPr>
                <w:rFonts w:ascii="Calibri" w:eastAsia="DengXian" w:hAnsi="Calibri"/>
              </w:rPr>
            </w:pPr>
            <w:r w:rsidRPr="00C72C7C">
              <w:rPr>
                <w:rFonts w:ascii="Calibri" w:eastAsia="DengXian" w:hAnsi="Calibri"/>
              </w:rPr>
              <w:t>A (crisis)</w:t>
            </w:r>
          </w:p>
        </w:tc>
        <w:tc>
          <w:tcPr>
            <w:tcW w:w="1046" w:type="pct"/>
          </w:tcPr>
          <w:p w14:paraId="55E46CDB" w14:textId="77777777" w:rsidR="00091068" w:rsidRDefault="00091068" w:rsidP="00286434">
            <w:pPr>
              <w:autoSpaceDE w:val="0"/>
              <w:autoSpaceDN w:val="0"/>
              <w:adjustRightInd w:val="0"/>
              <w:jc w:val="center"/>
              <w:rPr>
                <w:rFonts w:cstheme="minorHAnsi"/>
              </w:rPr>
            </w:pPr>
            <w:r w:rsidRPr="00C72C7C">
              <w:rPr>
                <w:rFonts w:cstheme="minorHAnsi"/>
              </w:rPr>
              <w:t>9.956****</w:t>
            </w:r>
          </w:p>
          <w:p w14:paraId="3730FC3B" w14:textId="77777777" w:rsidR="00091068" w:rsidRPr="00C72C7C" w:rsidRDefault="00091068" w:rsidP="00286434">
            <w:pPr>
              <w:autoSpaceDE w:val="0"/>
              <w:autoSpaceDN w:val="0"/>
              <w:adjustRightInd w:val="0"/>
              <w:jc w:val="center"/>
              <w:rPr>
                <w:rFonts w:cstheme="minorHAnsi"/>
              </w:rPr>
            </w:pPr>
            <w:r w:rsidRPr="00C72C7C">
              <w:rPr>
                <w:rFonts w:cstheme="minorHAnsi"/>
              </w:rPr>
              <w:t>(2.4685)</w:t>
            </w:r>
          </w:p>
        </w:tc>
        <w:tc>
          <w:tcPr>
            <w:tcW w:w="1046" w:type="pct"/>
          </w:tcPr>
          <w:p w14:paraId="6D4921C6" w14:textId="77777777" w:rsidR="00091068" w:rsidRDefault="00091068" w:rsidP="00286434">
            <w:pPr>
              <w:autoSpaceDE w:val="0"/>
              <w:autoSpaceDN w:val="0"/>
              <w:adjustRightInd w:val="0"/>
              <w:jc w:val="center"/>
              <w:rPr>
                <w:rFonts w:cstheme="minorHAnsi"/>
              </w:rPr>
            </w:pPr>
            <w:r w:rsidRPr="00C72C7C">
              <w:rPr>
                <w:rFonts w:cstheme="minorHAnsi"/>
              </w:rPr>
              <w:t>8.151***</w:t>
            </w:r>
          </w:p>
          <w:p w14:paraId="29A18791" w14:textId="77777777" w:rsidR="00091068" w:rsidRPr="00C72C7C" w:rsidRDefault="00091068" w:rsidP="00286434">
            <w:pPr>
              <w:autoSpaceDE w:val="0"/>
              <w:autoSpaceDN w:val="0"/>
              <w:adjustRightInd w:val="0"/>
              <w:jc w:val="center"/>
              <w:rPr>
                <w:rFonts w:cstheme="minorHAnsi"/>
              </w:rPr>
            </w:pPr>
            <w:r w:rsidRPr="00C72C7C">
              <w:rPr>
                <w:rFonts w:cstheme="minorHAnsi"/>
              </w:rPr>
              <w:t>(2.6364)</w:t>
            </w:r>
          </w:p>
        </w:tc>
        <w:tc>
          <w:tcPr>
            <w:tcW w:w="1044" w:type="pct"/>
          </w:tcPr>
          <w:p w14:paraId="34DA890A" w14:textId="77777777" w:rsidR="00091068" w:rsidRDefault="00091068" w:rsidP="00286434">
            <w:pPr>
              <w:autoSpaceDE w:val="0"/>
              <w:autoSpaceDN w:val="0"/>
              <w:adjustRightInd w:val="0"/>
              <w:jc w:val="center"/>
              <w:rPr>
                <w:rFonts w:cstheme="minorHAnsi"/>
              </w:rPr>
            </w:pPr>
            <w:r w:rsidRPr="00C72C7C">
              <w:rPr>
                <w:rFonts w:cstheme="minorHAnsi"/>
              </w:rPr>
              <w:t>8.795***</w:t>
            </w:r>
          </w:p>
          <w:p w14:paraId="3EC8036C" w14:textId="77777777" w:rsidR="00091068" w:rsidRPr="00C72C7C" w:rsidRDefault="00091068" w:rsidP="00286434">
            <w:pPr>
              <w:autoSpaceDE w:val="0"/>
              <w:autoSpaceDN w:val="0"/>
              <w:adjustRightInd w:val="0"/>
              <w:jc w:val="center"/>
              <w:rPr>
                <w:rFonts w:cstheme="minorHAnsi"/>
              </w:rPr>
            </w:pPr>
            <w:r w:rsidRPr="00C72C7C">
              <w:rPr>
                <w:rFonts w:cstheme="minorHAnsi"/>
              </w:rPr>
              <w:t>(2.0525)</w:t>
            </w:r>
          </w:p>
        </w:tc>
        <w:tc>
          <w:tcPr>
            <w:tcW w:w="1043" w:type="pct"/>
          </w:tcPr>
          <w:p w14:paraId="1A382851" w14:textId="77777777" w:rsidR="00091068" w:rsidRDefault="00091068" w:rsidP="00286434">
            <w:pPr>
              <w:autoSpaceDE w:val="0"/>
              <w:autoSpaceDN w:val="0"/>
              <w:adjustRightInd w:val="0"/>
              <w:jc w:val="center"/>
              <w:rPr>
                <w:rFonts w:cstheme="minorHAnsi"/>
              </w:rPr>
            </w:pPr>
            <w:r w:rsidRPr="00C72C7C">
              <w:rPr>
                <w:rFonts w:cstheme="minorHAnsi"/>
              </w:rPr>
              <w:t>6.637***</w:t>
            </w:r>
          </w:p>
          <w:p w14:paraId="776F7C58" w14:textId="77777777" w:rsidR="00091068" w:rsidRPr="00C72C7C" w:rsidRDefault="00091068" w:rsidP="00286434">
            <w:pPr>
              <w:autoSpaceDE w:val="0"/>
              <w:autoSpaceDN w:val="0"/>
              <w:adjustRightInd w:val="0"/>
              <w:jc w:val="center"/>
              <w:rPr>
                <w:rFonts w:cstheme="minorHAnsi"/>
              </w:rPr>
            </w:pPr>
            <w:r w:rsidRPr="00C72C7C">
              <w:rPr>
                <w:rFonts w:cstheme="minorHAnsi"/>
              </w:rPr>
              <w:t>(2.3683)</w:t>
            </w:r>
          </w:p>
        </w:tc>
      </w:tr>
      <w:tr w:rsidR="00091068" w:rsidRPr="00C72C7C" w14:paraId="632547F5" w14:textId="77777777" w:rsidTr="00286434">
        <w:trPr>
          <w:trHeight w:val="340"/>
        </w:trPr>
        <w:tc>
          <w:tcPr>
            <w:tcW w:w="821" w:type="pct"/>
            <w:tcBorders>
              <w:bottom w:val="single" w:sz="4" w:space="0" w:color="auto"/>
            </w:tcBorders>
          </w:tcPr>
          <w:p w14:paraId="70C82A59" w14:textId="77777777" w:rsidR="00091068" w:rsidRPr="00C72C7C" w:rsidRDefault="00091068" w:rsidP="00286434">
            <w:pPr>
              <w:autoSpaceDE w:val="0"/>
              <w:autoSpaceDN w:val="0"/>
              <w:adjustRightInd w:val="0"/>
              <w:rPr>
                <w:rFonts w:ascii="Calibri" w:eastAsia="DengXian" w:hAnsi="Calibri" w:cs="Times New Roman"/>
              </w:rPr>
            </w:pPr>
            <w:r w:rsidRPr="00C72C7C">
              <w:rPr>
                <w:rFonts w:cstheme="minorHAnsi"/>
              </w:rPr>
              <w:t>Constant</w:t>
            </w:r>
          </w:p>
        </w:tc>
        <w:tc>
          <w:tcPr>
            <w:tcW w:w="1046" w:type="pct"/>
            <w:tcBorders>
              <w:bottom w:val="single" w:sz="4" w:space="0" w:color="auto"/>
            </w:tcBorders>
          </w:tcPr>
          <w:p w14:paraId="4A0D8DAB" w14:textId="77777777" w:rsidR="00091068" w:rsidRDefault="00091068" w:rsidP="00286434">
            <w:pPr>
              <w:autoSpaceDE w:val="0"/>
              <w:autoSpaceDN w:val="0"/>
              <w:adjustRightInd w:val="0"/>
              <w:jc w:val="center"/>
              <w:rPr>
                <w:rFonts w:cstheme="minorHAnsi"/>
              </w:rPr>
            </w:pPr>
            <w:r w:rsidRPr="00C72C7C">
              <w:rPr>
                <w:rFonts w:cstheme="minorHAnsi"/>
              </w:rPr>
              <w:t>3.416</w:t>
            </w:r>
          </w:p>
          <w:p w14:paraId="0500C459" w14:textId="77777777" w:rsidR="00091068" w:rsidRPr="00C72C7C" w:rsidRDefault="00091068" w:rsidP="00286434">
            <w:pPr>
              <w:autoSpaceDE w:val="0"/>
              <w:autoSpaceDN w:val="0"/>
              <w:adjustRightInd w:val="0"/>
              <w:jc w:val="center"/>
              <w:rPr>
                <w:rFonts w:cstheme="minorHAnsi"/>
              </w:rPr>
            </w:pPr>
            <w:r w:rsidRPr="00C72C7C">
              <w:rPr>
                <w:rFonts w:cstheme="minorHAnsi"/>
              </w:rPr>
              <w:t>(3.6059)</w:t>
            </w:r>
          </w:p>
        </w:tc>
        <w:tc>
          <w:tcPr>
            <w:tcW w:w="1046" w:type="pct"/>
            <w:tcBorders>
              <w:bottom w:val="single" w:sz="4" w:space="0" w:color="auto"/>
            </w:tcBorders>
          </w:tcPr>
          <w:p w14:paraId="09793B0A" w14:textId="77777777" w:rsidR="00091068" w:rsidRDefault="00091068" w:rsidP="00286434">
            <w:pPr>
              <w:autoSpaceDE w:val="0"/>
              <w:autoSpaceDN w:val="0"/>
              <w:adjustRightInd w:val="0"/>
              <w:jc w:val="center"/>
              <w:rPr>
                <w:rFonts w:cstheme="minorHAnsi"/>
              </w:rPr>
            </w:pPr>
            <w:r w:rsidRPr="00C72C7C">
              <w:rPr>
                <w:rFonts w:cstheme="minorHAnsi"/>
              </w:rPr>
              <w:t>3.790</w:t>
            </w:r>
          </w:p>
          <w:p w14:paraId="0ADAA4A9" w14:textId="77777777" w:rsidR="00091068" w:rsidRPr="00C72C7C" w:rsidRDefault="00091068" w:rsidP="00286434">
            <w:pPr>
              <w:autoSpaceDE w:val="0"/>
              <w:autoSpaceDN w:val="0"/>
              <w:adjustRightInd w:val="0"/>
              <w:jc w:val="center"/>
              <w:rPr>
                <w:rFonts w:cstheme="minorHAnsi"/>
              </w:rPr>
            </w:pPr>
            <w:r w:rsidRPr="00C72C7C">
              <w:rPr>
                <w:rFonts w:cstheme="minorHAnsi"/>
              </w:rPr>
              <w:t>(4.1917)</w:t>
            </w:r>
          </w:p>
        </w:tc>
        <w:tc>
          <w:tcPr>
            <w:tcW w:w="1044" w:type="pct"/>
            <w:tcBorders>
              <w:bottom w:val="single" w:sz="4" w:space="0" w:color="auto"/>
            </w:tcBorders>
          </w:tcPr>
          <w:p w14:paraId="00EB9973" w14:textId="77777777" w:rsidR="00091068" w:rsidRDefault="00091068" w:rsidP="00286434">
            <w:pPr>
              <w:autoSpaceDE w:val="0"/>
              <w:autoSpaceDN w:val="0"/>
              <w:adjustRightInd w:val="0"/>
              <w:jc w:val="center"/>
              <w:rPr>
                <w:rFonts w:cstheme="minorHAnsi"/>
              </w:rPr>
            </w:pPr>
            <w:r w:rsidRPr="00C72C7C">
              <w:rPr>
                <w:rFonts w:cstheme="minorHAnsi"/>
              </w:rPr>
              <w:t>-27.014***</w:t>
            </w:r>
          </w:p>
          <w:p w14:paraId="696A9123" w14:textId="77777777" w:rsidR="00091068" w:rsidRPr="00C72C7C" w:rsidRDefault="00091068" w:rsidP="00286434">
            <w:pPr>
              <w:autoSpaceDE w:val="0"/>
              <w:autoSpaceDN w:val="0"/>
              <w:adjustRightInd w:val="0"/>
              <w:jc w:val="center"/>
              <w:rPr>
                <w:rFonts w:cstheme="minorHAnsi"/>
              </w:rPr>
            </w:pPr>
            <w:r w:rsidRPr="00C72C7C">
              <w:rPr>
                <w:rFonts w:cstheme="minorHAnsi"/>
              </w:rPr>
              <w:t>(4.3024)</w:t>
            </w:r>
          </w:p>
        </w:tc>
        <w:tc>
          <w:tcPr>
            <w:tcW w:w="1043" w:type="pct"/>
            <w:tcBorders>
              <w:bottom w:val="single" w:sz="4" w:space="0" w:color="auto"/>
            </w:tcBorders>
          </w:tcPr>
          <w:p w14:paraId="384EED0B" w14:textId="77777777" w:rsidR="00091068" w:rsidRDefault="00091068" w:rsidP="00286434">
            <w:pPr>
              <w:autoSpaceDE w:val="0"/>
              <w:autoSpaceDN w:val="0"/>
              <w:adjustRightInd w:val="0"/>
              <w:jc w:val="center"/>
              <w:rPr>
                <w:rFonts w:cstheme="minorHAnsi"/>
              </w:rPr>
            </w:pPr>
            <w:r w:rsidRPr="00C72C7C">
              <w:rPr>
                <w:rFonts w:cstheme="minorHAnsi"/>
              </w:rPr>
              <w:t>-48.342***</w:t>
            </w:r>
          </w:p>
          <w:p w14:paraId="46E89191" w14:textId="77777777" w:rsidR="00091068" w:rsidRPr="00C72C7C" w:rsidRDefault="00091068" w:rsidP="00286434">
            <w:pPr>
              <w:autoSpaceDE w:val="0"/>
              <w:autoSpaceDN w:val="0"/>
              <w:adjustRightInd w:val="0"/>
              <w:jc w:val="center"/>
              <w:rPr>
                <w:rFonts w:cstheme="minorHAnsi"/>
              </w:rPr>
            </w:pPr>
            <w:r w:rsidRPr="00C72C7C">
              <w:rPr>
                <w:rFonts w:cstheme="minorHAnsi"/>
              </w:rPr>
              <w:t>(4.8895)</w:t>
            </w:r>
          </w:p>
        </w:tc>
      </w:tr>
      <w:tr w:rsidR="00091068" w:rsidRPr="00C72C7C" w14:paraId="29D98B0E" w14:textId="77777777" w:rsidTr="00286434">
        <w:trPr>
          <w:trHeight w:val="340"/>
        </w:trPr>
        <w:tc>
          <w:tcPr>
            <w:tcW w:w="821" w:type="pct"/>
            <w:tcBorders>
              <w:top w:val="single" w:sz="4" w:space="0" w:color="auto"/>
            </w:tcBorders>
          </w:tcPr>
          <w:p w14:paraId="28466B81" w14:textId="77777777" w:rsidR="00091068" w:rsidRPr="00C72C7C" w:rsidRDefault="00091068" w:rsidP="00286434">
            <w:pPr>
              <w:autoSpaceDE w:val="0"/>
              <w:autoSpaceDN w:val="0"/>
              <w:adjustRightInd w:val="0"/>
              <w:rPr>
                <w:rFonts w:cstheme="minorHAnsi"/>
                <w:position w:val="-12"/>
              </w:rPr>
            </w:pPr>
            <m:oMathPara>
              <m:oMathParaPr>
                <m:jc m:val="left"/>
              </m:oMathParaPr>
              <m:oMath>
                <m:sSubSup>
                  <m:sSubSupPr>
                    <m:ctrlPr>
                      <w:rPr>
                        <w:rFonts w:ascii="Cambria Math" w:hAnsi="Cambria Math" w:cstheme="minorHAnsi"/>
                        <w:i/>
                      </w:rPr>
                    </m:ctrlPr>
                  </m:sSubSupPr>
                  <m:e>
                    <m:acc>
                      <m:accPr>
                        <m:ctrlPr>
                          <w:rPr>
                            <w:rFonts w:ascii="Cambria Math" w:hAnsi="Cambria Math" w:cstheme="minorHAnsi"/>
                            <w:i/>
                          </w:rPr>
                        </m:ctrlPr>
                      </m:accPr>
                      <m:e>
                        <m:r>
                          <w:rPr>
                            <w:rFonts w:ascii="Cambria Math" w:hAnsi="Cambria Math" w:cstheme="minorHAnsi"/>
                          </w:rPr>
                          <m:t>e</m:t>
                        </m:r>
                      </m:e>
                    </m:acc>
                  </m:e>
                  <m:sub>
                    <m:r>
                      <w:rPr>
                        <w:rFonts w:ascii="Cambria Math" w:hAnsi="Cambria Math" w:cstheme="minorHAnsi"/>
                      </w:rPr>
                      <m:t>it</m:t>
                    </m:r>
                  </m:sub>
                  <m:sup>
                    <m:r>
                      <w:rPr>
                        <w:rFonts w:ascii="Cambria Math" w:hAnsi="Cambria Math" w:cstheme="minorHAnsi"/>
                      </w:rPr>
                      <m:t>S</m:t>
                    </m:r>
                  </m:sup>
                </m:sSubSup>
              </m:oMath>
            </m:oMathPara>
          </w:p>
        </w:tc>
        <w:tc>
          <w:tcPr>
            <w:tcW w:w="1046" w:type="pct"/>
            <w:tcBorders>
              <w:top w:val="single" w:sz="4" w:space="0" w:color="auto"/>
            </w:tcBorders>
          </w:tcPr>
          <w:p w14:paraId="3097041D" w14:textId="77777777" w:rsidR="00091068" w:rsidRDefault="00091068" w:rsidP="00286434">
            <w:pPr>
              <w:autoSpaceDE w:val="0"/>
              <w:autoSpaceDN w:val="0"/>
              <w:adjustRightInd w:val="0"/>
              <w:jc w:val="center"/>
              <w:rPr>
                <w:rFonts w:cstheme="minorHAnsi"/>
              </w:rPr>
            </w:pPr>
            <w:r w:rsidRPr="00C72C7C">
              <w:rPr>
                <w:rFonts w:cstheme="minorHAnsi"/>
              </w:rPr>
              <w:t>0.323</w:t>
            </w:r>
          </w:p>
          <w:p w14:paraId="2C85949E" w14:textId="77777777" w:rsidR="00091068" w:rsidRPr="00C72C7C" w:rsidRDefault="00091068" w:rsidP="00286434">
            <w:pPr>
              <w:autoSpaceDE w:val="0"/>
              <w:autoSpaceDN w:val="0"/>
              <w:adjustRightInd w:val="0"/>
              <w:jc w:val="center"/>
              <w:rPr>
                <w:rFonts w:cstheme="minorHAnsi"/>
              </w:rPr>
            </w:pPr>
            <w:r w:rsidRPr="00C72C7C">
              <w:rPr>
                <w:rFonts w:cstheme="minorHAnsi"/>
              </w:rPr>
              <w:t>(17.4236)</w:t>
            </w:r>
          </w:p>
        </w:tc>
        <w:tc>
          <w:tcPr>
            <w:tcW w:w="1046" w:type="pct"/>
            <w:tcBorders>
              <w:top w:val="single" w:sz="4" w:space="0" w:color="auto"/>
            </w:tcBorders>
          </w:tcPr>
          <w:p w14:paraId="1BA34133" w14:textId="77777777" w:rsidR="00091068" w:rsidRPr="00C72C7C" w:rsidRDefault="00091068" w:rsidP="00286434">
            <w:pPr>
              <w:autoSpaceDE w:val="0"/>
              <w:autoSpaceDN w:val="0"/>
              <w:adjustRightInd w:val="0"/>
              <w:jc w:val="center"/>
              <w:rPr>
                <w:rFonts w:cstheme="minorHAnsi"/>
              </w:rPr>
            </w:pPr>
          </w:p>
        </w:tc>
        <w:tc>
          <w:tcPr>
            <w:tcW w:w="1044" w:type="pct"/>
            <w:tcBorders>
              <w:top w:val="single" w:sz="4" w:space="0" w:color="auto"/>
            </w:tcBorders>
          </w:tcPr>
          <w:p w14:paraId="61090629" w14:textId="77777777" w:rsidR="00091068" w:rsidRDefault="00091068" w:rsidP="00286434">
            <w:pPr>
              <w:autoSpaceDE w:val="0"/>
              <w:autoSpaceDN w:val="0"/>
              <w:adjustRightInd w:val="0"/>
              <w:jc w:val="center"/>
              <w:rPr>
                <w:rFonts w:cstheme="minorHAnsi"/>
              </w:rPr>
            </w:pPr>
            <w:r w:rsidRPr="00C72C7C">
              <w:rPr>
                <w:rFonts w:cstheme="minorHAnsi"/>
              </w:rPr>
              <w:t>-54.732***</w:t>
            </w:r>
          </w:p>
          <w:p w14:paraId="323E3B6C" w14:textId="77777777" w:rsidR="00091068" w:rsidRPr="00C72C7C" w:rsidRDefault="00091068" w:rsidP="00286434">
            <w:pPr>
              <w:autoSpaceDE w:val="0"/>
              <w:autoSpaceDN w:val="0"/>
              <w:adjustRightInd w:val="0"/>
              <w:jc w:val="center"/>
              <w:rPr>
                <w:rFonts w:cstheme="minorHAnsi"/>
              </w:rPr>
            </w:pPr>
            <w:r w:rsidRPr="00C72C7C">
              <w:rPr>
                <w:rFonts w:cstheme="minorHAnsi"/>
              </w:rPr>
              <w:t>(17.1667)</w:t>
            </w:r>
          </w:p>
        </w:tc>
        <w:tc>
          <w:tcPr>
            <w:tcW w:w="1043" w:type="pct"/>
            <w:tcBorders>
              <w:top w:val="single" w:sz="4" w:space="0" w:color="auto"/>
            </w:tcBorders>
          </w:tcPr>
          <w:p w14:paraId="187A60A0" w14:textId="77777777" w:rsidR="00091068" w:rsidRPr="00C72C7C" w:rsidRDefault="00091068" w:rsidP="00286434">
            <w:pPr>
              <w:autoSpaceDE w:val="0"/>
              <w:autoSpaceDN w:val="0"/>
              <w:adjustRightInd w:val="0"/>
              <w:jc w:val="center"/>
              <w:rPr>
                <w:rFonts w:cstheme="minorHAnsi"/>
              </w:rPr>
            </w:pPr>
          </w:p>
        </w:tc>
      </w:tr>
      <w:tr w:rsidR="00091068" w:rsidRPr="00C72C7C" w14:paraId="738A3D4C" w14:textId="77777777" w:rsidTr="00286434">
        <w:trPr>
          <w:trHeight w:val="340"/>
        </w:trPr>
        <w:tc>
          <w:tcPr>
            <w:tcW w:w="821" w:type="pct"/>
          </w:tcPr>
          <w:p w14:paraId="19B86304" w14:textId="77777777" w:rsidR="00091068" w:rsidRPr="00C72C7C" w:rsidRDefault="00091068" w:rsidP="00286434">
            <w:pPr>
              <w:autoSpaceDE w:val="0"/>
              <w:autoSpaceDN w:val="0"/>
              <w:adjustRightInd w:val="0"/>
              <w:rPr>
                <w:rFonts w:cstheme="minorHAnsi"/>
              </w:rPr>
            </w:pPr>
            <m:oMathPara>
              <m:oMathParaPr>
                <m:jc m:val="left"/>
              </m:oMathParaPr>
              <m:oMath>
                <m:sSubSup>
                  <m:sSubSupPr>
                    <m:ctrlPr>
                      <w:rPr>
                        <w:rFonts w:ascii="Cambria Math" w:hAnsi="Cambria Math" w:cstheme="minorHAnsi"/>
                        <w:i/>
                      </w:rPr>
                    </m:ctrlPr>
                  </m:sSubSupPr>
                  <m:e>
                    <m:acc>
                      <m:accPr>
                        <m:ctrlPr>
                          <w:rPr>
                            <w:rFonts w:ascii="Cambria Math" w:hAnsi="Cambria Math" w:cstheme="minorHAnsi"/>
                            <w:i/>
                          </w:rPr>
                        </m:ctrlPr>
                      </m:accPr>
                      <m:e>
                        <m:r>
                          <w:rPr>
                            <w:rFonts w:ascii="Cambria Math" w:hAnsi="Cambria Math" w:cstheme="minorHAnsi"/>
                          </w:rPr>
                          <m:t>e</m:t>
                        </m:r>
                      </m:e>
                    </m:acc>
                  </m:e>
                  <m:sub>
                    <m:r>
                      <w:rPr>
                        <w:rFonts w:ascii="Cambria Math" w:hAnsi="Cambria Math" w:cstheme="minorHAnsi"/>
                      </w:rPr>
                      <m:t>it</m:t>
                    </m:r>
                  </m:sub>
                  <m:sup>
                    <m:r>
                      <w:rPr>
                        <w:rFonts w:ascii="Cambria Math" w:hAnsi="Cambria Math" w:cstheme="minorHAnsi"/>
                      </w:rPr>
                      <m:t>B</m:t>
                    </m:r>
                  </m:sup>
                </m:sSubSup>
              </m:oMath>
            </m:oMathPara>
          </w:p>
        </w:tc>
        <w:tc>
          <w:tcPr>
            <w:tcW w:w="1046" w:type="pct"/>
          </w:tcPr>
          <w:p w14:paraId="51BB5C81" w14:textId="77777777" w:rsidR="00091068" w:rsidRDefault="00091068" w:rsidP="00286434">
            <w:pPr>
              <w:autoSpaceDE w:val="0"/>
              <w:autoSpaceDN w:val="0"/>
              <w:adjustRightInd w:val="0"/>
              <w:jc w:val="center"/>
              <w:rPr>
                <w:rFonts w:cstheme="minorHAnsi"/>
              </w:rPr>
            </w:pPr>
            <w:r w:rsidRPr="00C72C7C">
              <w:rPr>
                <w:rFonts w:cstheme="minorHAnsi"/>
              </w:rPr>
              <w:t>-0.997***</w:t>
            </w:r>
          </w:p>
          <w:p w14:paraId="1BD8A8B7" w14:textId="77777777" w:rsidR="00091068" w:rsidRPr="00C72C7C" w:rsidRDefault="00091068" w:rsidP="00286434">
            <w:pPr>
              <w:autoSpaceDE w:val="0"/>
              <w:autoSpaceDN w:val="0"/>
              <w:adjustRightInd w:val="0"/>
              <w:jc w:val="center"/>
              <w:rPr>
                <w:rFonts w:cstheme="minorHAnsi"/>
              </w:rPr>
            </w:pPr>
            <w:r w:rsidRPr="00C72C7C">
              <w:rPr>
                <w:rFonts w:cstheme="minorHAnsi"/>
              </w:rPr>
              <w:t>(0.0809)</w:t>
            </w:r>
          </w:p>
        </w:tc>
        <w:tc>
          <w:tcPr>
            <w:tcW w:w="1046" w:type="pct"/>
          </w:tcPr>
          <w:p w14:paraId="61CD44E0" w14:textId="77777777" w:rsidR="00091068" w:rsidRPr="00C72C7C" w:rsidRDefault="00091068" w:rsidP="00286434">
            <w:pPr>
              <w:autoSpaceDE w:val="0"/>
              <w:autoSpaceDN w:val="0"/>
              <w:adjustRightInd w:val="0"/>
              <w:jc w:val="center"/>
              <w:rPr>
                <w:rFonts w:cstheme="minorHAnsi"/>
              </w:rPr>
            </w:pPr>
          </w:p>
        </w:tc>
        <w:tc>
          <w:tcPr>
            <w:tcW w:w="1044" w:type="pct"/>
          </w:tcPr>
          <w:p w14:paraId="1AD841C2" w14:textId="77777777" w:rsidR="00091068" w:rsidRDefault="00091068" w:rsidP="00286434">
            <w:pPr>
              <w:autoSpaceDE w:val="0"/>
              <w:autoSpaceDN w:val="0"/>
              <w:adjustRightInd w:val="0"/>
              <w:jc w:val="center"/>
              <w:rPr>
                <w:rFonts w:cstheme="minorHAnsi"/>
              </w:rPr>
            </w:pPr>
            <w:r w:rsidRPr="00C72C7C">
              <w:rPr>
                <w:rFonts w:cstheme="minorHAnsi"/>
              </w:rPr>
              <w:t>-0.915***</w:t>
            </w:r>
          </w:p>
          <w:p w14:paraId="755F7708" w14:textId="77777777" w:rsidR="00091068" w:rsidRPr="00C72C7C" w:rsidRDefault="00091068" w:rsidP="00286434">
            <w:pPr>
              <w:autoSpaceDE w:val="0"/>
              <w:autoSpaceDN w:val="0"/>
              <w:adjustRightInd w:val="0"/>
              <w:jc w:val="center"/>
              <w:rPr>
                <w:rFonts w:cstheme="minorHAnsi"/>
              </w:rPr>
            </w:pPr>
            <w:r w:rsidRPr="00C72C7C">
              <w:rPr>
                <w:rFonts w:cstheme="minorHAnsi"/>
              </w:rPr>
              <w:t>(0.0952)</w:t>
            </w:r>
          </w:p>
        </w:tc>
        <w:tc>
          <w:tcPr>
            <w:tcW w:w="1043" w:type="pct"/>
          </w:tcPr>
          <w:p w14:paraId="6A6659A7" w14:textId="77777777" w:rsidR="00091068" w:rsidRPr="00C72C7C" w:rsidRDefault="00091068" w:rsidP="00286434">
            <w:pPr>
              <w:autoSpaceDE w:val="0"/>
              <w:autoSpaceDN w:val="0"/>
              <w:adjustRightInd w:val="0"/>
              <w:jc w:val="center"/>
              <w:rPr>
                <w:rFonts w:cstheme="minorHAnsi"/>
              </w:rPr>
            </w:pPr>
          </w:p>
        </w:tc>
      </w:tr>
      <w:tr w:rsidR="00091068" w:rsidRPr="00C72C7C" w14:paraId="6934F677" w14:textId="77777777" w:rsidTr="00286434">
        <w:trPr>
          <w:trHeight w:val="340"/>
        </w:trPr>
        <w:tc>
          <w:tcPr>
            <w:tcW w:w="821" w:type="pct"/>
          </w:tcPr>
          <w:p w14:paraId="195E8074" w14:textId="77777777" w:rsidR="00091068" w:rsidRPr="00C72C7C" w:rsidRDefault="00091068" w:rsidP="00286434">
            <w:pPr>
              <w:autoSpaceDE w:val="0"/>
              <w:autoSpaceDN w:val="0"/>
              <w:adjustRightInd w:val="0"/>
              <w:rPr>
                <w:rFonts w:cstheme="minorHAnsi"/>
              </w:rPr>
            </w:pPr>
            <m:oMathPara>
              <m:oMathParaPr>
                <m:jc m:val="left"/>
              </m:oMathParaPr>
              <m:oMath>
                <m:sSubSup>
                  <m:sSubSupPr>
                    <m:ctrlPr>
                      <w:rPr>
                        <w:rFonts w:ascii="Cambria Math" w:hAnsi="Cambria Math" w:cstheme="minorHAnsi"/>
                        <w:i/>
                      </w:rPr>
                    </m:ctrlPr>
                  </m:sSubSupPr>
                  <m:e>
                    <m:acc>
                      <m:accPr>
                        <m:ctrlPr>
                          <w:rPr>
                            <w:rFonts w:ascii="Cambria Math" w:hAnsi="Cambria Math" w:cstheme="minorHAnsi"/>
                            <w:i/>
                          </w:rPr>
                        </m:ctrlPr>
                      </m:accPr>
                      <m:e>
                        <m:r>
                          <w:rPr>
                            <w:rFonts w:ascii="Cambria Math" w:hAnsi="Cambria Math" w:cstheme="minorHAnsi"/>
                          </w:rPr>
                          <m:t>e</m:t>
                        </m:r>
                      </m:e>
                    </m:acc>
                  </m:e>
                  <m:sub>
                    <m:r>
                      <w:rPr>
                        <w:rFonts w:ascii="Cambria Math" w:hAnsi="Cambria Math" w:cstheme="minorHAnsi"/>
                      </w:rPr>
                      <m:t>it</m:t>
                    </m:r>
                  </m:sub>
                  <m:sup>
                    <m:r>
                      <w:rPr>
                        <w:rFonts w:ascii="Cambria Math" w:hAnsi="Cambria Math" w:cstheme="minorHAnsi"/>
                      </w:rPr>
                      <m:t>D</m:t>
                    </m:r>
                  </m:sup>
                </m:sSubSup>
              </m:oMath>
            </m:oMathPara>
          </w:p>
        </w:tc>
        <w:tc>
          <w:tcPr>
            <w:tcW w:w="1046" w:type="pct"/>
          </w:tcPr>
          <w:p w14:paraId="59728EB9" w14:textId="77777777" w:rsidR="00091068" w:rsidRDefault="00091068" w:rsidP="00286434">
            <w:pPr>
              <w:autoSpaceDE w:val="0"/>
              <w:autoSpaceDN w:val="0"/>
              <w:adjustRightInd w:val="0"/>
              <w:jc w:val="center"/>
              <w:rPr>
                <w:rFonts w:cstheme="minorHAnsi"/>
              </w:rPr>
            </w:pPr>
            <w:r w:rsidRPr="00C72C7C">
              <w:rPr>
                <w:rFonts w:cstheme="minorHAnsi"/>
              </w:rPr>
              <w:t>-0.266***</w:t>
            </w:r>
          </w:p>
          <w:p w14:paraId="1ADA2BF9" w14:textId="77777777" w:rsidR="00091068" w:rsidRPr="00C72C7C" w:rsidRDefault="00091068" w:rsidP="00286434">
            <w:pPr>
              <w:autoSpaceDE w:val="0"/>
              <w:autoSpaceDN w:val="0"/>
              <w:adjustRightInd w:val="0"/>
              <w:jc w:val="center"/>
              <w:rPr>
                <w:rFonts w:cstheme="minorHAnsi"/>
              </w:rPr>
            </w:pPr>
            <w:r w:rsidRPr="00C72C7C">
              <w:rPr>
                <w:rFonts w:cstheme="minorHAnsi"/>
              </w:rPr>
              <w:t>(0.0901)</w:t>
            </w:r>
          </w:p>
        </w:tc>
        <w:tc>
          <w:tcPr>
            <w:tcW w:w="1046" w:type="pct"/>
          </w:tcPr>
          <w:p w14:paraId="3ED59DFD" w14:textId="77777777" w:rsidR="00091068" w:rsidRPr="00C72C7C" w:rsidRDefault="00091068" w:rsidP="00286434">
            <w:pPr>
              <w:autoSpaceDE w:val="0"/>
              <w:autoSpaceDN w:val="0"/>
              <w:adjustRightInd w:val="0"/>
              <w:jc w:val="center"/>
              <w:rPr>
                <w:rFonts w:cstheme="minorHAnsi"/>
              </w:rPr>
            </w:pPr>
          </w:p>
        </w:tc>
        <w:tc>
          <w:tcPr>
            <w:tcW w:w="1044" w:type="pct"/>
          </w:tcPr>
          <w:p w14:paraId="241AC509" w14:textId="77777777" w:rsidR="00091068" w:rsidRDefault="00091068" w:rsidP="00286434">
            <w:pPr>
              <w:autoSpaceDE w:val="0"/>
              <w:autoSpaceDN w:val="0"/>
              <w:adjustRightInd w:val="0"/>
              <w:jc w:val="center"/>
              <w:rPr>
                <w:rFonts w:cstheme="minorHAnsi"/>
              </w:rPr>
            </w:pPr>
            <w:r w:rsidRPr="00C72C7C">
              <w:rPr>
                <w:rFonts w:cstheme="minorHAnsi"/>
              </w:rPr>
              <w:t>0.211**</w:t>
            </w:r>
          </w:p>
          <w:p w14:paraId="3205A0BE" w14:textId="77777777" w:rsidR="00091068" w:rsidRPr="00C72C7C" w:rsidRDefault="00091068" w:rsidP="00286434">
            <w:pPr>
              <w:autoSpaceDE w:val="0"/>
              <w:autoSpaceDN w:val="0"/>
              <w:adjustRightInd w:val="0"/>
              <w:jc w:val="center"/>
              <w:rPr>
                <w:rFonts w:cstheme="minorHAnsi"/>
              </w:rPr>
            </w:pPr>
            <w:r w:rsidRPr="00C72C7C">
              <w:rPr>
                <w:rFonts w:cstheme="minorHAnsi"/>
              </w:rPr>
              <w:t>(0.0991)</w:t>
            </w:r>
          </w:p>
        </w:tc>
        <w:tc>
          <w:tcPr>
            <w:tcW w:w="1043" w:type="pct"/>
          </w:tcPr>
          <w:p w14:paraId="1CF474E3" w14:textId="77777777" w:rsidR="00091068" w:rsidRPr="00C72C7C" w:rsidRDefault="00091068" w:rsidP="00286434">
            <w:pPr>
              <w:autoSpaceDE w:val="0"/>
              <w:autoSpaceDN w:val="0"/>
              <w:adjustRightInd w:val="0"/>
              <w:jc w:val="center"/>
              <w:rPr>
                <w:rFonts w:cstheme="minorHAnsi"/>
              </w:rPr>
            </w:pPr>
          </w:p>
        </w:tc>
      </w:tr>
      <w:tr w:rsidR="00091068" w:rsidRPr="00C72C7C" w14:paraId="0B8DABB9" w14:textId="77777777" w:rsidTr="00286434">
        <w:trPr>
          <w:trHeight w:val="340"/>
        </w:trPr>
        <w:tc>
          <w:tcPr>
            <w:tcW w:w="821" w:type="pct"/>
            <w:tcBorders>
              <w:bottom w:val="single" w:sz="4" w:space="0" w:color="auto"/>
            </w:tcBorders>
          </w:tcPr>
          <w:p w14:paraId="2FE01071" w14:textId="77777777" w:rsidR="00091068" w:rsidRPr="00C72C7C" w:rsidRDefault="00091068" w:rsidP="00286434">
            <w:pPr>
              <w:autoSpaceDE w:val="0"/>
              <w:autoSpaceDN w:val="0"/>
              <w:adjustRightInd w:val="0"/>
              <w:rPr>
                <w:rFonts w:cstheme="minorHAnsi"/>
              </w:rPr>
            </w:pPr>
            <m:oMathPara>
              <m:oMathParaPr>
                <m:jc m:val="left"/>
              </m:oMathParaPr>
              <m:oMath>
                <m:sSubSup>
                  <m:sSubSupPr>
                    <m:ctrlPr>
                      <w:rPr>
                        <w:rFonts w:ascii="Cambria Math" w:hAnsi="Cambria Math" w:cstheme="minorHAnsi"/>
                        <w:i/>
                      </w:rPr>
                    </m:ctrlPr>
                  </m:sSubSupPr>
                  <m:e>
                    <m:acc>
                      <m:accPr>
                        <m:ctrlPr>
                          <w:rPr>
                            <w:rFonts w:ascii="Cambria Math" w:hAnsi="Cambria Math" w:cstheme="minorHAnsi"/>
                            <w:i/>
                          </w:rPr>
                        </m:ctrlPr>
                      </m:accPr>
                      <m:e>
                        <m:r>
                          <w:rPr>
                            <w:rFonts w:ascii="Cambria Math" w:hAnsi="Cambria Math" w:cstheme="minorHAnsi"/>
                          </w:rPr>
                          <m:t>e</m:t>
                        </m:r>
                      </m:e>
                    </m:acc>
                  </m:e>
                  <m:sub>
                    <m:r>
                      <w:rPr>
                        <w:rFonts w:ascii="Cambria Math" w:hAnsi="Cambria Math" w:cstheme="minorHAnsi"/>
                      </w:rPr>
                      <m:t>it</m:t>
                    </m:r>
                  </m:sub>
                  <m:sup>
                    <m:r>
                      <w:rPr>
                        <w:rFonts w:ascii="Cambria Math" w:hAnsi="Cambria Math" w:cstheme="minorHAnsi"/>
                      </w:rPr>
                      <m:t>R*S</m:t>
                    </m:r>
                  </m:sup>
                </m:sSubSup>
              </m:oMath>
            </m:oMathPara>
          </w:p>
        </w:tc>
        <w:tc>
          <w:tcPr>
            <w:tcW w:w="1046" w:type="pct"/>
            <w:tcBorders>
              <w:bottom w:val="single" w:sz="4" w:space="0" w:color="auto"/>
            </w:tcBorders>
          </w:tcPr>
          <w:p w14:paraId="41E39764" w14:textId="77777777" w:rsidR="00091068" w:rsidRDefault="00091068" w:rsidP="00286434">
            <w:pPr>
              <w:autoSpaceDE w:val="0"/>
              <w:autoSpaceDN w:val="0"/>
              <w:adjustRightInd w:val="0"/>
              <w:jc w:val="center"/>
              <w:rPr>
                <w:rFonts w:cstheme="minorHAnsi"/>
              </w:rPr>
            </w:pPr>
            <w:r w:rsidRPr="00C72C7C">
              <w:rPr>
                <w:rFonts w:cstheme="minorHAnsi"/>
              </w:rPr>
              <w:t>-211.504***</w:t>
            </w:r>
          </w:p>
          <w:p w14:paraId="5333B716" w14:textId="77777777" w:rsidR="00091068" w:rsidRPr="00C72C7C" w:rsidRDefault="00091068" w:rsidP="00286434">
            <w:pPr>
              <w:autoSpaceDE w:val="0"/>
              <w:autoSpaceDN w:val="0"/>
              <w:adjustRightInd w:val="0"/>
              <w:jc w:val="center"/>
              <w:rPr>
                <w:rFonts w:cstheme="minorHAnsi"/>
              </w:rPr>
            </w:pPr>
            <w:r w:rsidRPr="00C72C7C">
              <w:rPr>
                <w:rFonts w:cstheme="minorHAnsi"/>
              </w:rPr>
              <w:t>(39.3120)</w:t>
            </w:r>
          </w:p>
        </w:tc>
        <w:tc>
          <w:tcPr>
            <w:tcW w:w="1046" w:type="pct"/>
            <w:tcBorders>
              <w:bottom w:val="single" w:sz="4" w:space="0" w:color="auto"/>
            </w:tcBorders>
          </w:tcPr>
          <w:p w14:paraId="0203A615" w14:textId="77777777" w:rsidR="00091068" w:rsidRPr="00C72C7C" w:rsidRDefault="00091068" w:rsidP="00286434">
            <w:pPr>
              <w:autoSpaceDE w:val="0"/>
              <w:autoSpaceDN w:val="0"/>
              <w:adjustRightInd w:val="0"/>
              <w:jc w:val="center"/>
              <w:rPr>
                <w:rFonts w:cstheme="minorHAnsi"/>
              </w:rPr>
            </w:pPr>
          </w:p>
        </w:tc>
        <w:tc>
          <w:tcPr>
            <w:tcW w:w="1044" w:type="pct"/>
            <w:tcBorders>
              <w:bottom w:val="single" w:sz="4" w:space="0" w:color="auto"/>
            </w:tcBorders>
          </w:tcPr>
          <w:p w14:paraId="610713FF" w14:textId="77777777" w:rsidR="00091068" w:rsidRDefault="00091068" w:rsidP="00286434">
            <w:pPr>
              <w:autoSpaceDE w:val="0"/>
              <w:autoSpaceDN w:val="0"/>
              <w:adjustRightInd w:val="0"/>
              <w:jc w:val="center"/>
              <w:rPr>
                <w:rFonts w:cstheme="minorHAnsi"/>
              </w:rPr>
            </w:pPr>
            <w:r w:rsidRPr="00C72C7C">
              <w:rPr>
                <w:rFonts w:cstheme="minorHAnsi"/>
              </w:rPr>
              <w:t>-162.920***</w:t>
            </w:r>
          </w:p>
          <w:p w14:paraId="67970975" w14:textId="77777777" w:rsidR="00091068" w:rsidRPr="00C72C7C" w:rsidRDefault="00091068" w:rsidP="00286434">
            <w:pPr>
              <w:autoSpaceDE w:val="0"/>
              <w:autoSpaceDN w:val="0"/>
              <w:adjustRightInd w:val="0"/>
              <w:jc w:val="center"/>
              <w:rPr>
                <w:rFonts w:cstheme="minorHAnsi"/>
              </w:rPr>
            </w:pPr>
            <w:r w:rsidRPr="00C72C7C">
              <w:rPr>
                <w:rFonts w:cstheme="minorHAnsi"/>
              </w:rPr>
              <w:t>(31.5484)</w:t>
            </w:r>
          </w:p>
        </w:tc>
        <w:tc>
          <w:tcPr>
            <w:tcW w:w="1043" w:type="pct"/>
            <w:tcBorders>
              <w:bottom w:val="single" w:sz="4" w:space="0" w:color="auto"/>
            </w:tcBorders>
          </w:tcPr>
          <w:p w14:paraId="2852CCF5" w14:textId="77777777" w:rsidR="00091068" w:rsidRPr="00C72C7C" w:rsidRDefault="00091068" w:rsidP="00286434">
            <w:pPr>
              <w:autoSpaceDE w:val="0"/>
              <w:autoSpaceDN w:val="0"/>
              <w:adjustRightInd w:val="0"/>
              <w:jc w:val="center"/>
              <w:rPr>
                <w:rFonts w:cstheme="minorHAnsi"/>
              </w:rPr>
            </w:pPr>
          </w:p>
        </w:tc>
      </w:tr>
      <w:tr w:rsidR="00091068" w:rsidRPr="00C72C7C" w14:paraId="1F19271A" w14:textId="77777777" w:rsidTr="00286434">
        <w:trPr>
          <w:trHeight w:val="340"/>
        </w:trPr>
        <w:tc>
          <w:tcPr>
            <w:tcW w:w="821" w:type="pct"/>
            <w:tcBorders>
              <w:top w:val="single" w:sz="4" w:space="0" w:color="auto"/>
            </w:tcBorders>
          </w:tcPr>
          <w:p w14:paraId="55018E14" w14:textId="77777777" w:rsidR="00091068" w:rsidRPr="00C72C7C" w:rsidRDefault="00091068" w:rsidP="00286434">
            <w:pPr>
              <w:autoSpaceDE w:val="0"/>
              <w:autoSpaceDN w:val="0"/>
              <w:adjustRightInd w:val="0"/>
              <w:rPr>
                <w:rFonts w:cstheme="minorHAnsi"/>
              </w:rPr>
            </w:pPr>
            <w:r w:rsidRPr="00C72C7C">
              <w:rPr>
                <w:rFonts w:cstheme="minorHAnsi"/>
              </w:rPr>
              <w:t xml:space="preserve">Adjusted </w:t>
            </w:r>
            <w:r w:rsidRPr="00C72C7C">
              <w:rPr>
                <w:rFonts w:cstheme="minorHAnsi"/>
                <w:i/>
              </w:rPr>
              <w:t>R</w:t>
            </w:r>
            <w:r w:rsidRPr="00C72C7C">
              <w:rPr>
                <w:rFonts w:cstheme="minorHAnsi"/>
                <w:i/>
                <w:vertAlign w:val="superscript"/>
              </w:rPr>
              <w:t>2</w:t>
            </w:r>
          </w:p>
        </w:tc>
        <w:tc>
          <w:tcPr>
            <w:tcW w:w="1046" w:type="pct"/>
            <w:tcBorders>
              <w:top w:val="single" w:sz="4" w:space="0" w:color="auto"/>
            </w:tcBorders>
          </w:tcPr>
          <w:p w14:paraId="37B4861C" w14:textId="77777777" w:rsidR="00091068" w:rsidRPr="00C72C7C" w:rsidRDefault="00091068" w:rsidP="00286434">
            <w:pPr>
              <w:autoSpaceDE w:val="0"/>
              <w:autoSpaceDN w:val="0"/>
              <w:adjustRightInd w:val="0"/>
              <w:jc w:val="center"/>
              <w:rPr>
                <w:rFonts w:cstheme="minorHAnsi"/>
              </w:rPr>
            </w:pPr>
            <w:r w:rsidRPr="00C72C7C">
              <w:rPr>
                <w:rFonts w:cstheme="minorHAnsi"/>
              </w:rPr>
              <w:t>0.78</w:t>
            </w:r>
          </w:p>
        </w:tc>
        <w:tc>
          <w:tcPr>
            <w:tcW w:w="1046" w:type="pct"/>
            <w:tcBorders>
              <w:top w:val="single" w:sz="4" w:space="0" w:color="auto"/>
            </w:tcBorders>
          </w:tcPr>
          <w:p w14:paraId="2389A8C8" w14:textId="77777777" w:rsidR="00091068" w:rsidRPr="00C72C7C" w:rsidRDefault="00091068" w:rsidP="00286434">
            <w:pPr>
              <w:autoSpaceDE w:val="0"/>
              <w:autoSpaceDN w:val="0"/>
              <w:adjustRightInd w:val="0"/>
              <w:jc w:val="center"/>
              <w:rPr>
                <w:rFonts w:cstheme="minorHAnsi"/>
              </w:rPr>
            </w:pPr>
            <w:r w:rsidRPr="00C72C7C">
              <w:rPr>
                <w:rFonts w:cstheme="minorHAnsi"/>
              </w:rPr>
              <w:t>0.65</w:t>
            </w:r>
          </w:p>
        </w:tc>
        <w:tc>
          <w:tcPr>
            <w:tcW w:w="1044" w:type="pct"/>
            <w:tcBorders>
              <w:top w:val="single" w:sz="4" w:space="0" w:color="auto"/>
            </w:tcBorders>
          </w:tcPr>
          <w:p w14:paraId="731CB481" w14:textId="77777777" w:rsidR="00091068" w:rsidRPr="00C72C7C" w:rsidRDefault="00091068" w:rsidP="00286434">
            <w:pPr>
              <w:autoSpaceDE w:val="0"/>
              <w:autoSpaceDN w:val="0"/>
              <w:adjustRightInd w:val="0"/>
              <w:jc w:val="center"/>
              <w:rPr>
                <w:rFonts w:cstheme="minorHAnsi"/>
              </w:rPr>
            </w:pPr>
            <w:r w:rsidRPr="00C72C7C">
              <w:rPr>
                <w:rFonts w:cstheme="minorHAnsi"/>
              </w:rPr>
              <w:t>0.80</w:t>
            </w:r>
          </w:p>
        </w:tc>
        <w:tc>
          <w:tcPr>
            <w:tcW w:w="1043" w:type="pct"/>
            <w:tcBorders>
              <w:top w:val="single" w:sz="4" w:space="0" w:color="auto"/>
            </w:tcBorders>
          </w:tcPr>
          <w:p w14:paraId="2F45AD61" w14:textId="77777777" w:rsidR="00091068" w:rsidRPr="00C72C7C" w:rsidRDefault="00091068" w:rsidP="00286434">
            <w:pPr>
              <w:autoSpaceDE w:val="0"/>
              <w:autoSpaceDN w:val="0"/>
              <w:adjustRightInd w:val="0"/>
              <w:jc w:val="center"/>
              <w:rPr>
                <w:rFonts w:cstheme="minorHAnsi"/>
              </w:rPr>
            </w:pPr>
            <w:r w:rsidRPr="00C72C7C">
              <w:rPr>
                <w:rFonts w:cstheme="minorHAnsi"/>
              </w:rPr>
              <w:t>0.72</w:t>
            </w:r>
          </w:p>
        </w:tc>
      </w:tr>
      <w:tr w:rsidR="00091068" w:rsidRPr="00C72C7C" w14:paraId="3DCC066A" w14:textId="77777777" w:rsidTr="00286434">
        <w:trPr>
          <w:trHeight w:val="340"/>
        </w:trPr>
        <w:tc>
          <w:tcPr>
            <w:tcW w:w="821" w:type="pct"/>
            <w:tcBorders>
              <w:bottom w:val="double" w:sz="4" w:space="0" w:color="auto"/>
            </w:tcBorders>
          </w:tcPr>
          <w:p w14:paraId="22FDC127" w14:textId="77777777" w:rsidR="00091068" w:rsidRPr="00C72C7C" w:rsidRDefault="00091068" w:rsidP="00286434">
            <w:pPr>
              <w:autoSpaceDE w:val="0"/>
              <w:autoSpaceDN w:val="0"/>
              <w:adjustRightInd w:val="0"/>
              <w:rPr>
                <w:rFonts w:cstheme="minorHAnsi"/>
              </w:rPr>
            </w:pPr>
            <w:r w:rsidRPr="00C72C7C">
              <w:rPr>
                <w:rFonts w:cstheme="minorHAnsi"/>
              </w:rPr>
              <w:t>No of Obs.</w:t>
            </w:r>
          </w:p>
        </w:tc>
        <w:tc>
          <w:tcPr>
            <w:tcW w:w="1046" w:type="pct"/>
            <w:tcBorders>
              <w:bottom w:val="double" w:sz="4" w:space="0" w:color="auto"/>
            </w:tcBorders>
          </w:tcPr>
          <w:p w14:paraId="7BE7AB30" w14:textId="77777777" w:rsidR="00091068" w:rsidRPr="00C72C7C" w:rsidRDefault="00091068" w:rsidP="00286434">
            <w:pPr>
              <w:autoSpaceDE w:val="0"/>
              <w:autoSpaceDN w:val="0"/>
              <w:adjustRightInd w:val="0"/>
              <w:jc w:val="center"/>
              <w:rPr>
                <w:rFonts w:cstheme="minorHAnsi"/>
              </w:rPr>
            </w:pPr>
            <w:r w:rsidRPr="00C72C7C">
              <w:rPr>
                <w:rFonts w:cstheme="minorHAnsi"/>
              </w:rPr>
              <w:t>430</w:t>
            </w:r>
          </w:p>
        </w:tc>
        <w:tc>
          <w:tcPr>
            <w:tcW w:w="1046" w:type="pct"/>
            <w:tcBorders>
              <w:bottom w:val="double" w:sz="4" w:space="0" w:color="auto"/>
            </w:tcBorders>
          </w:tcPr>
          <w:p w14:paraId="019F4F38" w14:textId="77777777" w:rsidR="00091068" w:rsidRPr="00C72C7C" w:rsidRDefault="00091068" w:rsidP="00286434">
            <w:pPr>
              <w:autoSpaceDE w:val="0"/>
              <w:autoSpaceDN w:val="0"/>
              <w:adjustRightInd w:val="0"/>
              <w:jc w:val="center"/>
              <w:rPr>
                <w:rFonts w:cstheme="minorHAnsi"/>
              </w:rPr>
            </w:pPr>
            <w:r w:rsidRPr="00C72C7C">
              <w:rPr>
                <w:rFonts w:cstheme="minorHAnsi"/>
              </w:rPr>
              <w:t>430</w:t>
            </w:r>
          </w:p>
        </w:tc>
        <w:tc>
          <w:tcPr>
            <w:tcW w:w="1044" w:type="pct"/>
            <w:tcBorders>
              <w:bottom w:val="double" w:sz="4" w:space="0" w:color="auto"/>
            </w:tcBorders>
          </w:tcPr>
          <w:p w14:paraId="57AED7B5" w14:textId="77777777" w:rsidR="00091068" w:rsidRPr="00C72C7C" w:rsidRDefault="00091068" w:rsidP="00286434">
            <w:pPr>
              <w:autoSpaceDE w:val="0"/>
              <w:autoSpaceDN w:val="0"/>
              <w:adjustRightInd w:val="0"/>
              <w:jc w:val="center"/>
              <w:rPr>
                <w:rFonts w:cstheme="minorHAnsi"/>
              </w:rPr>
            </w:pPr>
            <w:r w:rsidRPr="00C72C7C">
              <w:rPr>
                <w:rFonts w:cstheme="minorHAnsi"/>
              </w:rPr>
              <w:t>413</w:t>
            </w:r>
          </w:p>
        </w:tc>
        <w:tc>
          <w:tcPr>
            <w:tcW w:w="1043" w:type="pct"/>
            <w:tcBorders>
              <w:bottom w:val="double" w:sz="4" w:space="0" w:color="auto"/>
            </w:tcBorders>
          </w:tcPr>
          <w:p w14:paraId="699615B7" w14:textId="77777777" w:rsidR="00091068" w:rsidRPr="00C72C7C" w:rsidRDefault="00091068" w:rsidP="00286434">
            <w:pPr>
              <w:autoSpaceDE w:val="0"/>
              <w:autoSpaceDN w:val="0"/>
              <w:adjustRightInd w:val="0"/>
              <w:jc w:val="center"/>
              <w:rPr>
                <w:rFonts w:cstheme="minorHAnsi"/>
              </w:rPr>
            </w:pPr>
            <w:r w:rsidRPr="00C72C7C">
              <w:rPr>
                <w:rFonts w:cstheme="minorHAnsi"/>
              </w:rPr>
              <w:t>413</w:t>
            </w:r>
          </w:p>
        </w:tc>
      </w:tr>
    </w:tbl>
    <w:p w14:paraId="571EF0CA" w14:textId="77777777" w:rsidR="00091068" w:rsidRPr="0028340E" w:rsidRDefault="00091068" w:rsidP="00091068">
      <w:pPr>
        <w:autoSpaceDE w:val="0"/>
        <w:autoSpaceDN w:val="0"/>
        <w:adjustRightInd w:val="0"/>
        <w:spacing w:before="120" w:after="120" w:line="259" w:lineRule="auto"/>
        <w:rPr>
          <w:rFonts w:cstheme="minorHAnsi"/>
        </w:rPr>
      </w:pPr>
      <w:r w:rsidRPr="0028340E">
        <w:rPr>
          <w:rFonts w:cstheme="minorHAnsi"/>
          <w:i/>
          <w:iCs/>
        </w:rPr>
        <w:lastRenderedPageBreak/>
        <w:t xml:space="preserve">Figure A8. </w:t>
      </w:r>
      <w:r w:rsidRPr="0028340E">
        <w:rPr>
          <w:rFonts w:cstheme="minorHAnsi"/>
        </w:rPr>
        <w:t xml:space="preserve">Predicted market concentration varying with different levels of regionalisation and maturity of internet banking with Luxembourg: Control Function approach from Table A6 </w:t>
      </w:r>
    </w:p>
    <w:p w14:paraId="59085EE1" w14:textId="77777777" w:rsidR="00091068" w:rsidRPr="0028340E" w:rsidRDefault="00091068" w:rsidP="00091068">
      <w:pPr>
        <w:autoSpaceDE w:val="0"/>
        <w:autoSpaceDN w:val="0"/>
        <w:adjustRightInd w:val="0"/>
        <w:spacing w:before="120" w:after="120" w:line="259" w:lineRule="auto"/>
        <w:rPr>
          <w:rFonts w:cstheme="minorHAnsi"/>
          <w:i/>
        </w:rPr>
      </w:pPr>
      <w:r w:rsidRPr="0028340E">
        <w:rPr>
          <w:noProof/>
        </w:rPr>
        <w:drawing>
          <wp:inline distT="0" distB="0" distL="0" distR="0" wp14:anchorId="0A9FF5FC" wp14:editId="35AC8D3A">
            <wp:extent cx="5029200" cy="3657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312CD45A" w14:textId="77777777" w:rsidR="00091068" w:rsidRPr="0028340E" w:rsidRDefault="00091068" w:rsidP="00091068">
      <w:pPr>
        <w:autoSpaceDE w:val="0"/>
        <w:autoSpaceDN w:val="0"/>
        <w:adjustRightInd w:val="0"/>
        <w:spacing w:before="120" w:after="120" w:line="259" w:lineRule="auto"/>
        <w:rPr>
          <w:rFonts w:cstheme="minorHAnsi"/>
          <w:i/>
          <w:iCs/>
        </w:rPr>
      </w:pPr>
      <w:r w:rsidRPr="0028340E">
        <w:rPr>
          <w:rFonts w:cstheme="minorHAnsi"/>
          <w:i/>
          <w:iCs/>
        </w:rPr>
        <w:t xml:space="preserve">Figure A9. </w:t>
      </w:r>
      <w:r w:rsidRPr="0028340E">
        <w:rPr>
          <w:rFonts w:cstheme="minorHAnsi"/>
        </w:rPr>
        <w:t>Predicted market concentration varying with different levels of regionalisation and maturity of internet banking with Luxembourg: 2SLS approach from Table A6</w:t>
      </w:r>
      <w:r w:rsidRPr="0028340E">
        <w:rPr>
          <w:rFonts w:cstheme="minorHAnsi"/>
          <w:i/>
          <w:iCs/>
        </w:rPr>
        <w:t xml:space="preserve"> </w:t>
      </w:r>
    </w:p>
    <w:p w14:paraId="1FDB48C7" w14:textId="77777777" w:rsidR="00091068" w:rsidRPr="0028340E" w:rsidRDefault="00091068" w:rsidP="00091068">
      <w:pPr>
        <w:spacing w:before="120" w:after="120" w:line="259" w:lineRule="auto"/>
        <w:rPr>
          <w:i/>
          <w:iCs/>
        </w:rPr>
      </w:pPr>
    </w:p>
    <w:p w14:paraId="3A83CA18" w14:textId="77777777" w:rsidR="00091068" w:rsidRPr="0028340E" w:rsidRDefault="00091068" w:rsidP="00091068">
      <w:pPr>
        <w:spacing w:before="120" w:after="120" w:line="259" w:lineRule="auto"/>
      </w:pPr>
      <w:r w:rsidRPr="0028340E">
        <w:rPr>
          <w:noProof/>
        </w:rPr>
        <w:lastRenderedPageBreak/>
        <w:drawing>
          <wp:inline distT="0" distB="0" distL="0" distR="0" wp14:anchorId="37B2CB41" wp14:editId="612C46A4">
            <wp:extent cx="5029200" cy="3657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6CECBF5A" w14:textId="77777777" w:rsidR="00091068" w:rsidRPr="0028340E" w:rsidRDefault="00091068" w:rsidP="00091068">
      <w:pPr>
        <w:autoSpaceDE w:val="0"/>
        <w:autoSpaceDN w:val="0"/>
        <w:adjustRightInd w:val="0"/>
        <w:spacing w:before="120" w:after="120" w:line="259" w:lineRule="auto"/>
        <w:rPr>
          <w:rFonts w:cstheme="minorHAnsi"/>
        </w:rPr>
      </w:pPr>
      <w:r w:rsidRPr="0028340E">
        <w:rPr>
          <w:rFonts w:cstheme="minorHAnsi"/>
          <w:i/>
          <w:iCs/>
        </w:rPr>
        <w:t xml:space="preserve">Figure A10. </w:t>
      </w:r>
      <w:r w:rsidRPr="0028340E">
        <w:rPr>
          <w:rFonts w:cstheme="minorHAnsi"/>
        </w:rPr>
        <w:t xml:space="preserve">Predicted market concentration varying with different levels of regionalisation and maturity of internet banking without Luxembourg: Control Function approach from Table A6 </w:t>
      </w:r>
    </w:p>
    <w:p w14:paraId="5175C838" w14:textId="77777777" w:rsidR="00091068" w:rsidRPr="0028340E" w:rsidRDefault="00091068" w:rsidP="00091068">
      <w:pPr>
        <w:spacing w:before="120" w:after="120" w:line="259" w:lineRule="auto"/>
      </w:pPr>
      <w:r w:rsidRPr="0028340E">
        <w:rPr>
          <w:noProof/>
        </w:rPr>
        <w:drawing>
          <wp:inline distT="0" distB="0" distL="0" distR="0" wp14:anchorId="7A9EED19" wp14:editId="3DFACB06">
            <wp:extent cx="5029200" cy="3657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2E8EF52B" w14:textId="77777777" w:rsidR="00091068" w:rsidRPr="0028340E" w:rsidRDefault="00091068" w:rsidP="00091068">
      <w:pPr>
        <w:autoSpaceDE w:val="0"/>
        <w:autoSpaceDN w:val="0"/>
        <w:adjustRightInd w:val="0"/>
        <w:spacing w:before="120" w:after="120" w:line="259" w:lineRule="auto"/>
        <w:rPr>
          <w:rFonts w:cstheme="minorHAnsi"/>
        </w:rPr>
      </w:pPr>
      <w:r w:rsidRPr="0028340E">
        <w:rPr>
          <w:rFonts w:cstheme="minorHAnsi"/>
          <w:i/>
          <w:iCs/>
        </w:rPr>
        <w:t>Figure A11</w:t>
      </w:r>
      <w:r w:rsidRPr="0028340E">
        <w:rPr>
          <w:rFonts w:cstheme="minorHAnsi"/>
        </w:rPr>
        <w:t>.  Predicted market concentration varying with different levels of regionalisation and maturity of internet banking without Luxembourg: 2SLS approach from Table A6</w:t>
      </w:r>
    </w:p>
    <w:p w14:paraId="3D6050E2" w14:textId="77777777" w:rsidR="00091068" w:rsidRPr="0028340E" w:rsidRDefault="00091068" w:rsidP="00091068">
      <w:pPr>
        <w:spacing w:before="120" w:after="120" w:line="259" w:lineRule="auto"/>
      </w:pPr>
      <w:r w:rsidRPr="0028340E">
        <w:rPr>
          <w:noProof/>
        </w:rPr>
        <w:lastRenderedPageBreak/>
        <w:drawing>
          <wp:inline distT="0" distB="0" distL="0" distR="0" wp14:anchorId="594B713B" wp14:editId="3E43CC49">
            <wp:extent cx="5029200" cy="3657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330BB4E9" w14:textId="77777777" w:rsidR="00091068" w:rsidRPr="0028340E" w:rsidRDefault="00091068" w:rsidP="00091068">
      <w:pPr>
        <w:spacing w:before="120" w:after="120" w:line="259" w:lineRule="auto"/>
      </w:pPr>
    </w:p>
    <w:p w14:paraId="63281B12" w14:textId="77777777" w:rsidR="00091068" w:rsidRPr="0028340E" w:rsidRDefault="00091068" w:rsidP="00091068">
      <w:pPr>
        <w:pStyle w:val="ListParagraph"/>
        <w:spacing w:before="120" w:after="120" w:line="259" w:lineRule="auto"/>
        <w:ind w:left="0"/>
        <w:jc w:val="both"/>
      </w:pPr>
      <w:r w:rsidRPr="0028340E">
        <w:rPr>
          <w:noProof/>
        </w:rPr>
        <w:drawing>
          <wp:inline distT="0" distB="0" distL="0" distR="0" wp14:anchorId="4A00DCEB" wp14:editId="1E27F964">
            <wp:extent cx="5026660" cy="36576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26660" cy="3657600"/>
                    </a:xfrm>
                    <a:prstGeom prst="rect">
                      <a:avLst/>
                    </a:prstGeom>
                    <a:noFill/>
                    <a:ln>
                      <a:noFill/>
                    </a:ln>
                  </pic:spPr>
                </pic:pic>
              </a:graphicData>
            </a:graphic>
          </wp:inline>
        </w:drawing>
      </w:r>
    </w:p>
    <w:p w14:paraId="14A365DF" w14:textId="77777777" w:rsidR="00091068" w:rsidRPr="0028340E" w:rsidRDefault="00091068" w:rsidP="00091068">
      <w:pPr>
        <w:pStyle w:val="ListParagraph"/>
        <w:spacing w:before="120" w:after="120" w:line="259" w:lineRule="auto"/>
        <w:ind w:left="0"/>
        <w:jc w:val="both"/>
      </w:pPr>
    </w:p>
    <w:p w14:paraId="5B87D7CE" w14:textId="77777777" w:rsidR="00091068" w:rsidRPr="0028340E" w:rsidRDefault="00091068" w:rsidP="00091068">
      <w:pPr>
        <w:pStyle w:val="ListParagraph"/>
        <w:spacing w:before="120" w:after="120" w:line="259" w:lineRule="auto"/>
        <w:ind w:left="0"/>
        <w:jc w:val="both"/>
        <w:rPr>
          <w:b/>
          <w:bCs/>
        </w:rPr>
      </w:pPr>
    </w:p>
    <w:p w14:paraId="056ED1BB" w14:textId="77777777" w:rsidR="00091068" w:rsidRPr="0028340E" w:rsidRDefault="00091068" w:rsidP="00091068">
      <w:pPr>
        <w:pStyle w:val="ListParagraph"/>
        <w:spacing w:before="120" w:after="120" w:line="259" w:lineRule="auto"/>
        <w:ind w:left="0"/>
        <w:jc w:val="both"/>
        <w:rPr>
          <w:b/>
          <w:bCs/>
        </w:rPr>
      </w:pPr>
    </w:p>
    <w:p w14:paraId="0770A8E3" w14:textId="77777777" w:rsidR="00091068" w:rsidRPr="0028340E" w:rsidRDefault="00091068" w:rsidP="00091068">
      <w:pPr>
        <w:pStyle w:val="ListParagraph"/>
        <w:spacing w:before="120" w:after="120" w:line="259" w:lineRule="auto"/>
        <w:ind w:left="0"/>
        <w:jc w:val="both"/>
        <w:rPr>
          <w:b/>
          <w:bCs/>
        </w:rPr>
      </w:pPr>
    </w:p>
    <w:p w14:paraId="080BB78D" w14:textId="77777777" w:rsidR="00091068" w:rsidRDefault="00091068" w:rsidP="00091068">
      <w:pPr>
        <w:pStyle w:val="ListParagraph"/>
        <w:spacing w:before="120" w:after="120" w:line="259" w:lineRule="auto"/>
        <w:ind w:left="0"/>
        <w:jc w:val="both"/>
        <w:rPr>
          <w:b/>
          <w:bCs/>
        </w:rPr>
        <w:sectPr w:rsidR="00091068" w:rsidSect="008756A5">
          <w:pgSz w:w="11900" w:h="16820"/>
          <w:pgMar w:top="1440" w:right="1440" w:bottom="1440" w:left="1440" w:header="708" w:footer="708" w:gutter="0"/>
          <w:cols w:space="708"/>
          <w:docGrid w:linePitch="360"/>
        </w:sectPr>
      </w:pPr>
    </w:p>
    <w:p w14:paraId="448D60B5" w14:textId="77777777" w:rsidR="00091068" w:rsidRPr="0028340E" w:rsidRDefault="00091068" w:rsidP="00091068">
      <w:pPr>
        <w:pStyle w:val="ListParagraph"/>
        <w:spacing w:before="120" w:after="120" w:line="259" w:lineRule="auto"/>
        <w:ind w:left="0"/>
        <w:jc w:val="both"/>
        <w:rPr>
          <w:b/>
          <w:bCs/>
        </w:rPr>
      </w:pPr>
      <w:r w:rsidRPr="0028340E">
        <w:rPr>
          <w:b/>
          <w:bCs/>
        </w:rPr>
        <w:lastRenderedPageBreak/>
        <w:t xml:space="preserve">Appendix 4: Sample Size Discussion </w:t>
      </w:r>
    </w:p>
    <w:p w14:paraId="7EC3DA57" w14:textId="77777777" w:rsidR="00091068" w:rsidRDefault="00091068" w:rsidP="00091068">
      <w:pPr>
        <w:spacing w:after="160" w:line="259" w:lineRule="auto"/>
        <w:rPr>
          <w:rFonts w:cstheme="minorHAnsi"/>
          <w:position w:val="-6"/>
        </w:rPr>
      </w:pPr>
      <w:r>
        <w:rPr>
          <w:rFonts w:cstheme="minorHAnsi"/>
          <w:position w:val="-6"/>
        </w:rPr>
        <w:t>A panel of national data over a period relevant to the diffusion of an innovative product must inevitably be of limited sample size compared with, say, consumer level data.  However, consumer (or firm) level data, even if was hypothetically available, would not be able to address our research questions. Our data sources and the nature of a diffusion process (which is fully completed by many countries within our sample period) mean that the size of the panel cannot be extended usefully in either the international or temporal dimensions. The question remains of whether our sample is inappropriately small.  C</w:t>
      </w:r>
      <w:r w:rsidRPr="00ED7A45">
        <w:rPr>
          <w:rFonts w:cstheme="minorHAnsi"/>
          <w:position w:val="-6"/>
        </w:rPr>
        <w:t>alculating power for observed data provides no information beyond what the ordinary p-value (</w:t>
      </w:r>
      <w:r>
        <w:rPr>
          <w:rFonts w:cstheme="minorHAnsi"/>
          <w:position w:val="-6"/>
        </w:rPr>
        <w:t>i.e.</w:t>
      </w:r>
      <w:r w:rsidRPr="00ED7A45">
        <w:rPr>
          <w:rFonts w:cstheme="minorHAnsi"/>
          <w:position w:val="-6"/>
        </w:rPr>
        <w:t xml:space="preserve"> the probability of type I error) already provides (Hoenig and Heisey, 2001; Schulz and Grimes, 2005)</w:t>
      </w:r>
      <w:r>
        <w:rPr>
          <w:rFonts w:cstheme="minorHAnsi"/>
          <w:position w:val="-6"/>
        </w:rPr>
        <w:t xml:space="preserve">. </w:t>
      </w:r>
    </w:p>
    <w:p w14:paraId="3A9C2C99" w14:textId="77777777" w:rsidR="00091068" w:rsidRPr="00ED7A45" w:rsidRDefault="00091068" w:rsidP="00091068">
      <w:pPr>
        <w:spacing w:after="160" w:line="259" w:lineRule="auto"/>
        <w:rPr>
          <w:rFonts w:cstheme="minorHAnsi"/>
          <w:position w:val="-6"/>
        </w:rPr>
      </w:pPr>
      <w:r>
        <w:rPr>
          <w:rFonts w:cstheme="minorHAnsi"/>
          <w:position w:val="-6"/>
        </w:rPr>
        <w:t>Nevertheless, to gain a greater feel for the possible limitations of our sample size, we</w:t>
      </w:r>
      <w:r w:rsidRPr="00ED7A45">
        <w:rPr>
          <w:rFonts w:cstheme="minorHAnsi"/>
          <w:position w:val="-6"/>
        </w:rPr>
        <w:t xml:space="preserve"> have calculated the</w:t>
      </w:r>
      <w:r>
        <w:rPr>
          <w:rFonts w:cstheme="minorHAnsi"/>
          <w:position w:val="-6"/>
        </w:rPr>
        <w:t xml:space="preserve"> sample sizes necessary for 90%</w:t>
      </w:r>
      <w:r w:rsidRPr="00ED7A45">
        <w:rPr>
          <w:rFonts w:cstheme="minorHAnsi"/>
          <w:position w:val="-6"/>
        </w:rPr>
        <w:t xml:space="preserve"> power in the following hypothetical cases:</w:t>
      </w:r>
    </w:p>
    <w:p w14:paraId="1467C021" w14:textId="77777777" w:rsidR="00091068" w:rsidRPr="004C7061" w:rsidRDefault="00091068" w:rsidP="00091068">
      <w:pPr>
        <w:spacing w:after="160" w:line="259" w:lineRule="auto"/>
        <w:rPr>
          <w:rFonts w:cstheme="minorHAnsi"/>
          <w:position w:val="-6"/>
        </w:rPr>
      </w:pPr>
      <w:r w:rsidRPr="004C7061">
        <w:rPr>
          <w:rFonts w:cstheme="minorHAnsi"/>
          <w:position w:val="-6"/>
        </w:rPr>
        <w:t>To detect the size of the effect we have estimated based on our observed sample, what would be the sample size required to achieve the power of 90% at 1% significance level? More specifically, we calculated (using Stata) sample size required to detect the difference (at 1% significance level) in R-</w:t>
      </w:r>
      <w:proofErr w:type="spellStart"/>
      <w:r w:rsidRPr="004C7061">
        <w:rPr>
          <w:rFonts w:cstheme="minorHAnsi"/>
          <w:position w:val="-6"/>
        </w:rPr>
        <w:t>sq</w:t>
      </w:r>
      <w:proofErr w:type="spellEnd"/>
      <w:r w:rsidRPr="004C7061">
        <w:rPr>
          <w:rFonts w:cstheme="minorHAnsi"/>
          <w:position w:val="-6"/>
        </w:rPr>
        <w:t xml:space="preserve"> with and without our main covariates with the power of 90% for linear regressions. Our calculations suggest that to detect the difference</w:t>
      </w:r>
      <w:r>
        <w:rPr>
          <w:rFonts w:cstheme="minorHAnsi"/>
          <w:position w:val="-6"/>
        </w:rPr>
        <w:t>s</w:t>
      </w:r>
      <w:r w:rsidRPr="004C7061">
        <w:rPr>
          <w:rFonts w:cstheme="minorHAnsi"/>
          <w:position w:val="-6"/>
        </w:rPr>
        <w:t xml:space="preserve"> in R-</w:t>
      </w:r>
      <w:proofErr w:type="spellStart"/>
      <w:r w:rsidRPr="004C7061">
        <w:rPr>
          <w:rFonts w:cstheme="minorHAnsi"/>
          <w:position w:val="-6"/>
        </w:rPr>
        <w:t>sq</w:t>
      </w:r>
      <w:proofErr w:type="spellEnd"/>
      <w:r w:rsidRPr="004C7061">
        <w:rPr>
          <w:rFonts w:cstheme="minorHAnsi"/>
          <w:position w:val="-6"/>
        </w:rPr>
        <w:t xml:space="preserve"> that are estimated in the current study, with a power of 90%, the sample size required for model 1 is 60 and for model 2 is 39.    </w:t>
      </w:r>
    </w:p>
    <w:p w14:paraId="6B425D98" w14:textId="77777777" w:rsidR="00091068" w:rsidRPr="004C7061" w:rsidRDefault="00091068" w:rsidP="00091068">
      <w:pPr>
        <w:spacing w:after="160" w:line="259" w:lineRule="auto"/>
        <w:rPr>
          <w:rFonts w:cstheme="minorHAnsi"/>
          <w:position w:val="-6"/>
        </w:rPr>
      </w:pPr>
      <w:r w:rsidRPr="004C7061">
        <w:rPr>
          <w:rFonts w:cstheme="minorHAnsi"/>
          <w:position w:val="-6"/>
        </w:rPr>
        <w:t>We then calculated the minimum detectable effect given the number of main/control covariates and our sample size. Set power at 90% and significance level at 1% for linear regressions, the calculation shows that an average sample of our size could detect a minimum effect of the size indicated by r-</w:t>
      </w:r>
      <w:proofErr w:type="spellStart"/>
      <w:r w:rsidRPr="004C7061">
        <w:rPr>
          <w:rFonts w:cstheme="minorHAnsi"/>
          <w:position w:val="-6"/>
        </w:rPr>
        <w:t>sq</w:t>
      </w:r>
      <w:proofErr w:type="spellEnd"/>
      <w:r w:rsidRPr="004C7061">
        <w:rPr>
          <w:rFonts w:cstheme="minorHAnsi"/>
          <w:position w:val="-6"/>
        </w:rPr>
        <w:t xml:space="preserve"> difference of 0.009 for model 1 and 0.042 for model 2. </w:t>
      </w:r>
    </w:p>
    <w:p w14:paraId="6C0D857B" w14:textId="77777777" w:rsidR="00091068" w:rsidRPr="00C72C7C" w:rsidRDefault="00091068" w:rsidP="00091068">
      <w:pPr>
        <w:spacing w:after="160" w:line="259" w:lineRule="auto"/>
        <w:jc w:val="center"/>
        <w:rPr>
          <w:rFonts w:cstheme="minorHAnsi"/>
          <w:position w:val="-6"/>
          <w:sz w:val="22"/>
          <w:szCs w:val="22"/>
        </w:rPr>
      </w:pPr>
      <w:r w:rsidRPr="00C72C7C">
        <w:rPr>
          <w:rFonts w:cstheme="minorHAnsi"/>
          <w:i/>
          <w:iCs/>
          <w:position w:val="-6"/>
          <w:sz w:val="22"/>
          <w:szCs w:val="22"/>
        </w:rPr>
        <w:t xml:space="preserve">Table A7:  </w:t>
      </w:r>
      <w:r w:rsidRPr="00C72C7C">
        <w:rPr>
          <w:rFonts w:cstheme="minorHAnsi"/>
          <w:position w:val="-6"/>
          <w:sz w:val="22"/>
          <w:szCs w:val="22"/>
        </w:rPr>
        <w:t>Sample size analysis</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
        <w:gridCol w:w="925"/>
        <w:gridCol w:w="1330"/>
        <w:gridCol w:w="1266"/>
        <w:gridCol w:w="1550"/>
        <w:gridCol w:w="1550"/>
        <w:gridCol w:w="1832"/>
        <w:gridCol w:w="2259"/>
        <w:gridCol w:w="2038"/>
      </w:tblGrid>
      <w:tr w:rsidR="00091068" w:rsidRPr="0028340E" w14:paraId="175826AD" w14:textId="77777777" w:rsidTr="00286434">
        <w:tc>
          <w:tcPr>
            <w:tcW w:w="430" w:type="pct"/>
            <w:tcBorders>
              <w:bottom w:val="double" w:sz="4" w:space="0" w:color="auto"/>
            </w:tcBorders>
          </w:tcPr>
          <w:p w14:paraId="5DC6A3DC" w14:textId="77777777" w:rsidR="00091068" w:rsidRPr="00ED7A45" w:rsidRDefault="00091068" w:rsidP="00286434">
            <w:pPr>
              <w:rPr>
                <w:rFonts w:cstheme="minorHAnsi"/>
                <w:position w:val="-6"/>
                <w:sz w:val="24"/>
                <w:szCs w:val="24"/>
              </w:rPr>
            </w:pPr>
          </w:p>
        </w:tc>
        <w:tc>
          <w:tcPr>
            <w:tcW w:w="308" w:type="pct"/>
            <w:tcBorders>
              <w:bottom w:val="double" w:sz="4" w:space="0" w:color="auto"/>
            </w:tcBorders>
          </w:tcPr>
          <w:p w14:paraId="28892995" w14:textId="77777777" w:rsidR="00091068" w:rsidRPr="00ED7A45" w:rsidRDefault="00091068" w:rsidP="00286434">
            <w:pPr>
              <w:rPr>
                <w:rFonts w:cstheme="minorHAnsi"/>
                <w:position w:val="-6"/>
              </w:rPr>
            </w:pPr>
            <w:r w:rsidRPr="00ED7A45">
              <w:rPr>
                <w:rFonts w:cstheme="minorHAnsi"/>
                <w:position w:val="-6"/>
              </w:rPr>
              <w:t xml:space="preserve">Our sample size </w:t>
            </w:r>
          </w:p>
        </w:tc>
        <w:tc>
          <w:tcPr>
            <w:tcW w:w="480" w:type="pct"/>
            <w:tcBorders>
              <w:bottom w:val="double" w:sz="4" w:space="0" w:color="auto"/>
            </w:tcBorders>
          </w:tcPr>
          <w:p w14:paraId="310CF9DE" w14:textId="77777777" w:rsidR="00091068" w:rsidRPr="00ED7A45" w:rsidRDefault="00091068" w:rsidP="00286434">
            <w:pPr>
              <w:rPr>
                <w:rFonts w:cstheme="minorHAnsi"/>
                <w:position w:val="-6"/>
              </w:rPr>
            </w:pPr>
            <w:r w:rsidRPr="00ED7A45">
              <w:rPr>
                <w:rFonts w:cstheme="minorHAnsi"/>
                <w:position w:val="-6"/>
              </w:rPr>
              <w:t xml:space="preserve">Number of main covariates </w:t>
            </w:r>
          </w:p>
        </w:tc>
        <w:tc>
          <w:tcPr>
            <w:tcW w:w="457" w:type="pct"/>
            <w:tcBorders>
              <w:bottom w:val="double" w:sz="4" w:space="0" w:color="auto"/>
            </w:tcBorders>
          </w:tcPr>
          <w:p w14:paraId="59DA9117" w14:textId="77777777" w:rsidR="00091068" w:rsidRPr="00ED7A45" w:rsidRDefault="00091068" w:rsidP="00286434">
            <w:pPr>
              <w:rPr>
                <w:rFonts w:cstheme="minorHAnsi"/>
                <w:position w:val="-6"/>
              </w:rPr>
            </w:pPr>
            <w:r w:rsidRPr="00ED7A45">
              <w:rPr>
                <w:rFonts w:cstheme="minorHAnsi"/>
                <w:position w:val="-6"/>
              </w:rPr>
              <w:t xml:space="preserve">Number of full set of covariates </w:t>
            </w:r>
          </w:p>
        </w:tc>
        <w:tc>
          <w:tcPr>
            <w:tcW w:w="559" w:type="pct"/>
            <w:tcBorders>
              <w:bottom w:val="double" w:sz="4" w:space="0" w:color="auto"/>
            </w:tcBorders>
          </w:tcPr>
          <w:p w14:paraId="30FCF839" w14:textId="77777777" w:rsidR="00091068" w:rsidRPr="00ED7A45" w:rsidRDefault="00091068" w:rsidP="00286434">
            <w:pPr>
              <w:rPr>
                <w:rFonts w:cstheme="minorHAnsi"/>
                <w:position w:val="-6"/>
              </w:rPr>
            </w:pPr>
            <w:r w:rsidRPr="0028340E">
              <w:rPr>
                <w:rFonts w:cstheme="minorHAnsi"/>
                <w:position w:val="-6"/>
              </w:rPr>
              <w:t>R</w:t>
            </w:r>
            <w:r w:rsidRPr="00ED7A45">
              <w:rPr>
                <w:rFonts w:cstheme="minorHAnsi"/>
                <w:position w:val="-6"/>
              </w:rPr>
              <w:t>-</w:t>
            </w:r>
            <w:proofErr w:type="spellStart"/>
            <w:r w:rsidRPr="00ED7A45">
              <w:rPr>
                <w:rFonts w:cstheme="minorHAnsi"/>
                <w:position w:val="-6"/>
              </w:rPr>
              <w:t>sq</w:t>
            </w:r>
            <w:proofErr w:type="spellEnd"/>
            <w:r w:rsidRPr="00ED7A45">
              <w:rPr>
                <w:rFonts w:cstheme="minorHAnsi"/>
                <w:position w:val="-6"/>
              </w:rPr>
              <w:t xml:space="preserve"> with main covariates</w:t>
            </w:r>
          </w:p>
        </w:tc>
        <w:tc>
          <w:tcPr>
            <w:tcW w:w="559" w:type="pct"/>
            <w:tcBorders>
              <w:bottom w:val="double" w:sz="4" w:space="0" w:color="auto"/>
            </w:tcBorders>
          </w:tcPr>
          <w:p w14:paraId="73CB6684" w14:textId="77777777" w:rsidR="00091068" w:rsidRPr="00ED7A45" w:rsidRDefault="00091068" w:rsidP="00286434">
            <w:pPr>
              <w:rPr>
                <w:rFonts w:cstheme="minorHAnsi"/>
                <w:position w:val="-6"/>
              </w:rPr>
            </w:pPr>
            <w:r w:rsidRPr="0028340E">
              <w:rPr>
                <w:rFonts w:cstheme="minorHAnsi"/>
                <w:position w:val="-6"/>
              </w:rPr>
              <w:t>R</w:t>
            </w:r>
            <w:r w:rsidRPr="00ED7A45">
              <w:rPr>
                <w:rFonts w:cstheme="minorHAnsi"/>
                <w:position w:val="-6"/>
              </w:rPr>
              <w:t>-</w:t>
            </w:r>
            <w:proofErr w:type="spellStart"/>
            <w:r w:rsidRPr="00ED7A45">
              <w:rPr>
                <w:rFonts w:cstheme="minorHAnsi"/>
                <w:position w:val="-6"/>
              </w:rPr>
              <w:t>sq</w:t>
            </w:r>
            <w:proofErr w:type="spellEnd"/>
            <w:r w:rsidRPr="00ED7A45">
              <w:rPr>
                <w:rFonts w:cstheme="minorHAnsi"/>
                <w:position w:val="-6"/>
              </w:rPr>
              <w:t xml:space="preserve"> without main covariates</w:t>
            </w:r>
          </w:p>
        </w:tc>
        <w:tc>
          <w:tcPr>
            <w:tcW w:w="660" w:type="pct"/>
            <w:tcBorders>
              <w:bottom w:val="double" w:sz="4" w:space="0" w:color="auto"/>
            </w:tcBorders>
          </w:tcPr>
          <w:p w14:paraId="5D28BE8D" w14:textId="77777777" w:rsidR="00091068" w:rsidRPr="0028340E" w:rsidRDefault="00091068" w:rsidP="00286434">
            <w:pPr>
              <w:rPr>
                <w:rFonts w:cstheme="minorHAnsi"/>
                <w:position w:val="-6"/>
              </w:rPr>
            </w:pPr>
            <w:r w:rsidRPr="00ED7A45">
              <w:rPr>
                <w:rFonts w:cstheme="minorHAnsi"/>
                <w:position w:val="-6"/>
              </w:rPr>
              <w:t xml:space="preserve">Detected effect of main covariates indicate by </w:t>
            </w:r>
            <w:r w:rsidRPr="0028340E">
              <w:rPr>
                <w:rFonts w:cstheme="minorHAnsi"/>
                <w:position w:val="-6"/>
              </w:rPr>
              <w:t xml:space="preserve">the </w:t>
            </w:r>
            <w:r w:rsidRPr="00ED7A45">
              <w:rPr>
                <w:rFonts w:cstheme="minorHAnsi"/>
                <w:position w:val="-6"/>
              </w:rPr>
              <w:t xml:space="preserve">difference in </w:t>
            </w:r>
          </w:p>
          <w:p w14:paraId="7F2316F0" w14:textId="77777777" w:rsidR="00091068" w:rsidRPr="00ED7A45" w:rsidRDefault="00091068" w:rsidP="00286434">
            <w:pPr>
              <w:rPr>
                <w:rFonts w:cstheme="minorHAnsi"/>
                <w:position w:val="-6"/>
              </w:rPr>
            </w:pPr>
            <w:r w:rsidRPr="0028340E">
              <w:rPr>
                <w:rFonts w:cstheme="minorHAnsi"/>
                <w:position w:val="-6"/>
              </w:rPr>
              <w:t>R-</w:t>
            </w:r>
            <w:proofErr w:type="spellStart"/>
            <w:r w:rsidRPr="00ED7A45">
              <w:rPr>
                <w:rFonts w:cstheme="minorHAnsi"/>
                <w:position w:val="-6"/>
              </w:rPr>
              <w:t>sq</w:t>
            </w:r>
            <w:proofErr w:type="spellEnd"/>
          </w:p>
        </w:tc>
        <w:tc>
          <w:tcPr>
            <w:tcW w:w="813" w:type="pct"/>
            <w:tcBorders>
              <w:bottom w:val="double" w:sz="4" w:space="0" w:color="auto"/>
            </w:tcBorders>
          </w:tcPr>
          <w:p w14:paraId="0033EEBA" w14:textId="77777777" w:rsidR="00091068" w:rsidRPr="00ED7A45" w:rsidRDefault="00091068" w:rsidP="00286434">
            <w:pPr>
              <w:rPr>
                <w:rFonts w:cstheme="minorHAnsi"/>
                <w:position w:val="-6"/>
              </w:rPr>
            </w:pPr>
            <w:r w:rsidRPr="00ED7A45">
              <w:rPr>
                <w:rFonts w:cstheme="minorHAnsi"/>
                <w:position w:val="-6"/>
              </w:rPr>
              <w:t>Required sample</w:t>
            </w:r>
            <w:r w:rsidRPr="0028340E">
              <w:rPr>
                <w:rFonts w:cstheme="minorHAnsi"/>
                <w:position w:val="-6"/>
              </w:rPr>
              <w:t xml:space="preserve"> size</w:t>
            </w:r>
            <w:r w:rsidRPr="00ED7A45">
              <w:rPr>
                <w:rFonts w:cstheme="minorHAnsi"/>
                <w:position w:val="-6"/>
              </w:rPr>
              <w:t xml:space="preserve"> to detect the size of the effect of main covariates </w:t>
            </w:r>
            <w:r w:rsidRPr="0028340E">
              <w:rPr>
                <w:rFonts w:cstheme="minorHAnsi"/>
                <w:position w:val="-6"/>
              </w:rPr>
              <w:t>estimated by o</w:t>
            </w:r>
            <w:r w:rsidRPr="00ED7A45">
              <w:rPr>
                <w:rFonts w:cstheme="minorHAnsi"/>
                <w:position w:val="-6"/>
              </w:rPr>
              <w:t>ur sample  (power at 90% and significance at 1%)</w:t>
            </w:r>
          </w:p>
        </w:tc>
        <w:tc>
          <w:tcPr>
            <w:tcW w:w="734" w:type="pct"/>
            <w:tcBorders>
              <w:bottom w:val="double" w:sz="4" w:space="0" w:color="auto"/>
            </w:tcBorders>
          </w:tcPr>
          <w:p w14:paraId="6359FAA8" w14:textId="77777777" w:rsidR="00091068" w:rsidRPr="0028340E" w:rsidRDefault="00091068" w:rsidP="00286434">
            <w:pPr>
              <w:rPr>
                <w:rFonts w:cstheme="minorHAnsi"/>
                <w:position w:val="-6"/>
              </w:rPr>
            </w:pPr>
            <w:r w:rsidRPr="00ED7A45">
              <w:rPr>
                <w:rFonts w:cstheme="minorHAnsi"/>
                <w:position w:val="-6"/>
              </w:rPr>
              <w:t xml:space="preserve">Minimum detectable  difference in </w:t>
            </w:r>
          </w:p>
          <w:p w14:paraId="0DF1FBDE" w14:textId="77777777" w:rsidR="00091068" w:rsidRPr="00ED7A45" w:rsidRDefault="00091068" w:rsidP="00286434">
            <w:pPr>
              <w:rPr>
                <w:rFonts w:cstheme="minorHAnsi"/>
                <w:position w:val="-6"/>
              </w:rPr>
            </w:pPr>
            <w:r w:rsidRPr="0028340E">
              <w:rPr>
                <w:rFonts w:cstheme="minorHAnsi"/>
                <w:position w:val="-6"/>
              </w:rPr>
              <w:t>R</w:t>
            </w:r>
            <w:r w:rsidRPr="00ED7A45">
              <w:rPr>
                <w:rFonts w:cstheme="minorHAnsi"/>
                <w:position w:val="-6"/>
              </w:rPr>
              <w:t>-</w:t>
            </w:r>
            <w:proofErr w:type="spellStart"/>
            <w:r w:rsidRPr="00ED7A45">
              <w:rPr>
                <w:rFonts w:cstheme="minorHAnsi"/>
                <w:position w:val="-6"/>
              </w:rPr>
              <w:t>sq</w:t>
            </w:r>
            <w:proofErr w:type="spellEnd"/>
            <w:r w:rsidRPr="00ED7A45">
              <w:rPr>
                <w:rFonts w:cstheme="minorHAnsi"/>
                <w:position w:val="-6"/>
              </w:rPr>
              <w:t xml:space="preserve"> given our sample size (power at 90% and significance at 1%)</w:t>
            </w:r>
          </w:p>
        </w:tc>
      </w:tr>
      <w:tr w:rsidR="00091068" w:rsidRPr="0028340E" w14:paraId="5028AFD7" w14:textId="77777777" w:rsidTr="00286434">
        <w:tc>
          <w:tcPr>
            <w:tcW w:w="430" w:type="pct"/>
            <w:tcBorders>
              <w:top w:val="double" w:sz="4" w:space="0" w:color="auto"/>
            </w:tcBorders>
          </w:tcPr>
          <w:p w14:paraId="2BD08913" w14:textId="77777777" w:rsidR="00091068" w:rsidRPr="00ED7A45" w:rsidRDefault="00091068" w:rsidP="00286434">
            <w:pPr>
              <w:rPr>
                <w:rFonts w:cstheme="minorHAnsi"/>
                <w:position w:val="-6"/>
              </w:rPr>
            </w:pPr>
            <w:r w:rsidRPr="00ED7A45">
              <w:rPr>
                <w:rFonts w:cstheme="minorHAnsi"/>
                <w:position w:val="-6"/>
              </w:rPr>
              <w:lastRenderedPageBreak/>
              <w:t>Model 1</w:t>
            </w:r>
          </w:p>
        </w:tc>
        <w:tc>
          <w:tcPr>
            <w:tcW w:w="308" w:type="pct"/>
            <w:tcBorders>
              <w:top w:val="double" w:sz="4" w:space="0" w:color="auto"/>
            </w:tcBorders>
          </w:tcPr>
          <w:p w14:paraId="7A2769A7" w14:textId="77777777" w:rsidR="00091068" w:rsidRPr="00ED7A45" w:rsidRDefault="00091068" w:rsidP="00286434">
            <w:pPr>
              <w:rPr>
                <w:rFonts w:cstheme="minorHAnsi"/>
                <w:position w:val="-6"/>
              </w:rPr>
            </w:pPr>
            <w:r w:rsidRPr="00ED7A45">
              <w:rPr>
                <w:rFonts w:cstheme="minorHAnsi"/>
                <w:position w:val="-6"/>
              </w:rPr>
              <w:t>381</w:t>
            </w:r>
          </w:p>
        </w:tc>
        <w:tc>
          <w:tcPr>
            <w:tcW w:w="480" w:type="pct"/>
            <w:tcBorders>
              <w:top w:val="double" w:sz="4" w:space="0" w:color="auto"/>
            </w:tcBorders>
          </w:tcPr>
          <w:p w14:paraId="550D1E02" w14:textId="77777777" w:rsidR="00091068" w:rsidRPr="00ED7A45" w:rsidRDefault="00091068" w:rsidP="00286434">
            <w:pPr>
              <w:rPr>
                <w:rFonts w:cstheme="minorHAnsi"/>
                <w:position w:val="-6"/>
              </w:rPr>
            </w:pPr>
            <w:r w:rsidRPr="00ED7A45">
              <w:rPr>
                <w:rFonts w:cstheme="minorHAnsi"/>
                <w:position w:val="-6"/>
              </w:rPr>
              <w:t>9</w:t>
            </w:r>
          </w:p>
        </w:tc>
        <w:tc>
          <w:tcPr>
            <w:tcW w:w="457" w:type="pct"/>
            <w:tcBorders>
              <w:top w:val="double" w:sz="4" w:space="0" w:color="auto"/>
            </w:tcBorders>
          </w:tcPr>
          <w:p w14:paraId="734513C2" w14:textId="77777777" w:rsidR="00091068" w:rsidRPr="00ED7A45" w:rsidRDefault="00091068" w:rsidP="00286434">
            <w:pPr>
              <w:rPr>
                <w:rFonts w:cstheme="minorHAnsi"/>
                <w:position w:val="-6"/>
              </w:rPr>
            </w:pPr>
            <w:r w:rsidRPr="00ED7A45">
              <w:rPr>
                <w:rFonts w:cstheme="minorHAnsi"/>
                <w:position w:val="-6"/>
              </w:rPr>
              <w:t>23</w:t>
            </w:r>
          </w:p>
        </w:tc>
        <w:tc>
          <w:tcPr>
            <w:tcW w:w="559" w:type="pct"/>
            <w:tcBorders>
              <w:top w:val="double" w:sz="4" w:space="0" w:color="auto"/>
            </w:tcBorders>
          </w:tcPr>
          <w:p w14:paraId="3C13DBEF" w14:textId="77777777" w:rsidR="00091068" w:rsidRPr="00ED7A45" w:rsidRDefault="00091068" w:rsidP="00286434">
            <w:pPr>
              <w:rPr>
                <w:rFonts w:cstheme="minorHAnsi"/>
                <w:position w:val="-6"/>
              </w:rPr>
            </w:pPr>
            <w:r w:rsidRPr="00ED7A45">
              <w:rPr>
                <w:rFonts w:cstheme="minorHAnsi"/>
                <w:position w:val="-6"/>
              </w:rPr>
              <w:t>0.9195</w:t>
            </w:r>
          </w:p>
        </w:tc>
        <w:tc>
          <w:tcPr>
            <w:tcW w:w="559" w:type="pct"/>
            <w:tcBorders>
              <w:top w:val="double" w:sz="4" w:space="0" w:color="auto"/>
            </w:tcBorders>
          </w:tcPr>
          <w:p w14:paraId="60E92D60" w14:textId="77777777" w:rsidR="00091068" w:rsidRPr="00ED7A45" w:rsidRDefault="00091068" w:rsidP="00286434">
            <w:pPr>
              <w:rPr>
                <w:rFonts w:cstheme="minorHAnsi"/>
                <w:position w:val="-6"/>
              </w:rPr>
            </w:pPr>
            <w:r w:rsidRPr="00ED7A45">
              <w:rPr>
                <w:rFonts w:cstheme="minorHAnsi"/>
                <w:position w:val="-6"/>
              </w:rPr>
              <w:t>0.8638</w:t>
            </w:r>
          </w:p>
        </w:tc>
        <w:tc>
          <w:tcPr>
            <w:tcW w:w="660" w:type="pct"/>
            <w:tcBorders>
              <w:top w:val="double" w:sz="4" w:space="0" w:color="auto"/>
            </w:tcBorders>
          </w:tcPr>
          <w:p w14:paraId="6C7E95A3" w14:textId="77777777" w:rsidR="00091068" w:rsidRPr="00ED7A45" w:rsidRDefault="00091068" w:rsidP="00286434">
            <w:pPr>
              <w:rPr>
                <w:rFonts w:cstheme="minorHAnsi"/>
                <w:position w:val="-6"/>
              </w:rPr>
            </w:pPr>
            <w:r w:rsidRPr="0028340E">
              <w:rPr>
                <w:rFonts w:cstheme="minorHAnsi"/>
                <w:position w:val="-6"/>
              </w:rPr>
              <w:t>0.056</w:t>
            </w:r>
          </w:p>
        </w:tc>
        <w:tc>
          <w:tcPr>
            <w:tcW w:w="813" w:type="pct"/>
            <w:tcBorders>
              <w:top w:val="double" w:sz="4" w:space="0" w:color="auto"/>
            </w:tcBorders>
          </w:tcPr>
          <w:p w14:paraId="4F3F7F48" w14:textId="77777777" w:rsidR="00091068" w:rsidRPr="00ED7A45" w:rsidRDefault="00091068" w:rsidP="00286434">
            <w:pPr>
              <w:rPr>
                <w:rFonts w:cstheme="minorHAnsi"/>
                <w:position w:val="-6"/>
              </w:rPr>
            </w:pPr>
            <w:r w:rsidRPr="00ED7A45">
              <w:rPr>
                <w:rFonts w:cstheme="minorHAnsi"/>
                <w:position w:val="-6"/>
              </w:rPr>
              <w:t>60</w:t>
            </w:r>
          </w:p>
        </w:tc>
        <w:tc>
          <w:tcPr>
            <w:tcW w:w="734" w:type="pct"/>
            <w:tcBorders>
              <w:top w:val="double" w:sz="4" w:space="0" w:color="auto"/>
            </w:tcBorders>
          </w:tcPr>
          <w:p w14:paraId="5202CABE" w14:textId="77777777" w:rsidR="00091068" w:rsidRPr="00ED7A45" w:rsidRDefault="00091068" w:rsidP="00286434">
            <w:pPr>
              <w:rPr>
                <w:rFonts w:cstheme="minorHAnsi"/>
                <w:position w:val="-6"/>
              </w:rPr>
            </w:pPr>
            <w:r w:rsidRPr="00ED7A45">
              <w:rPr>
                <w:rFonts w:cstheme="minorHAnsi"/>
                <w:position w:val="-6"/>
              </w:rPr>
              <w:t>0.009</w:t>
            </w:r>
          </w:p>
        </w:tc>
      </w:tr>
      <w:tr w:rsidR="00091068" w:rsidRPr="0028340E" w14:paraId="5FF8A038" w14:textId="77777777" w:rsidTr="00286434">
        <w:tc>
          <w:tcPr>
            <w:tcW w:w="430" w:type="pct"/>
            <w:tcBorders>
              <w:bottom w:val="double" w:sz="4" w:space="0" w:color="auto"/>
            </w:tcBorders>
          </w:tcPr>
          <w:p w14:paraId="43EEBC9F" w14:textId="77777777" w:rsidR="00091068" w:rsidRPr="00ED7A45" w:rsidRDefault="00091068" w:rsidP="00286434">
            <w:pPr>
              <w:rPr>
                <w:rFonts w:cstheme="minorHAnsi"/>
                <w:position w:val="-6"/>
              </w:rPr>
            </w:pPr>
            <w:r w:rsidRPr="00ED7A45">
              <w:rPr>
                <w:rFonts w:cstheme="minorHAnsi"/>
                <w:position w:val="-6"/>
              </w:rPr>
              <w:t>Model 2</w:t>
            </w:r>
          </w:p>
        </w:tc>
        <w:tc>
          <w:tcPr>
            <w:tcW w:w="308" w:type="pct"/>
            <w:tcBorders>
              <w:bottom w:val="double" w:sz="4" w:space="0" w:color="auto"/>
            </w:tcBorders>
          </w:tcPr>
          <w:p w14:paraId="38C700B8" w14:textId="77777777" w:rsidR="00091068" w:rsidRPr="00ED7A45" w:rsidRDefault="00091068" w:rsidP="00286434">
            <w:pPr>
              <w:rPr>
                <w:rFonts w:cstheme="minorHAnsi"/>
                <w:position w:val="-6"/>
              </w:rPr>
            </w:pPr>
            <w:r w:rsidRPr="00ED7A45">
              <w:rPr>
                <w:rFonts w:cstheme="minorHAnsi"/>
                <w:position w:val="-6"/>
              </w:rPr>
              <w:t>430</w:t>
            </w:r>
          </w:p>
        </w:tc>
        <w:tc>
          <w:tcPr>
            <w:tcW w:w="480" w:type="pct"/>
            <w:tcBorders>
              <w:bottom w:val="double" w:sz="4" w:space="0" w:color="auto"/>
            </w:tcBorders>
          </w:tcPr>
          <w:p w14:paraId="45736E55" w14:textId="77777777" w:rsidR="00091068" w:rsidRPr="00ED7A45" w:rsidRDefault="00091068" w:rsidP="00286434">
            <w:pPr>
              <w:rPr>
                <w:rFonts w:cstheme="minorHAnsi"/>
                <w:position w:val="-6"/>
              </w:rPr>
            </w:pPr>
            <w:r w:rsidRPr="00ED7A45">
              <w:rPr>
                <w:rFonts w:cstheme="minorHAnsi"/>
                <w:position w:val="-6"/>
              </w:rPr>
              <w:t>10</w:t>
            </w:r>
          </w:p>
        </w:tc>
        <w:tc>
          <w:tcPr>
            <w:tcW w:w="457" w:type="pct"/>
            <w:tcBorders>
              <w:bottom w:val="double" w:sz="4" w:space="0" w:color="auto"/>
            </w:tcBorders>
          </w:tcPr>
          <w:p w14:paraId="785C8466" w14:textId="77777777" w:rsidR="00091068" w:rsidRPr="00ED7A45" w:rsidRDefault="00091068" w:rsidP="00286434">
            <w:pPr>
              <w:rPr>
                <w:rFonts w:cstheme="minorHAnsi"/>
                <w:position w:val="-6"/>
              </w:rPr>
            </w:pPr>
            <w:r w:rsidRPr="00ED7A45">
              <w:rPr>
                <w:rFonts w:cstheme="minorHAnsi"/>
                <w:position w:val="-6"/>
              </w:rPr>
              <w:t>22</w:t>
            </w:r>
          </w:p>
        </w:tc>
        <w:tc>
          <w:tcPr>
            <w:tcW w:w="559" w:type="pct"/>
            <w:tcBorders>
              <w:bottom w:val="double" w:sz="4" w:space="0" w:color="auto"/>
            </w:tcBorders>
          </w:tcPr>
          <w:p w14:paraId="10502EE0" w14:textId="77777777" w:rsidR="00091068" w:rsidRPr="00ED7A45" w:rsidRDefault="00091068" w:rsidP="00286434">
            <w:pPr>
              <w:rPr>
                <w:rFonts w:cstheme="minorHAnsi"/>
                <w:position w:val="-6"/>
              </w:rPr>
            </w:pPr>
            <w:r w:rsidRPr="00ED7A45">
              <w:rPr>
                <w:rFonts w:cstheme="minorHAnsi"/>
                <w:position w:val="-6"/>
              </w:rPr>
              <w:t>0.7710</w:t>
            </w:r>
          </w:p>
        </w:tc>
        <w:tc>
          <w:tcPr>
            <w:tcW w:w="559" w:type="pct"/>
            <w:tcBorders>
              <w:bottom w:val="double" w:sz="4" w:space="0" w:color="auto"/>
            </w:tcBorders>
          </w:tcPr>
          <w:p w14:paraId="6F22F78D" w14:textId="77777777" w:rsidR="00091068" w:rsidRPr="00ED7A45" w:rsidRDefault="00091068" w:rsidP="00286434">
            <w:pPr>
              <w:rPr>
                <w:rFonts w:cstheme="minorHAnsi"/>
                <w:position w:val="-6"/>
              </w:rPr>
            </w:pPr>
            <w:r w:rsidRPr="00ED7A45">
              <w:rPr>
                <w:rFonts w:cstheme="minorHAnsi"/>
                <w:position w:val="-6"/>
              </w:rPr>
              <w:t>0.3381</w:t>
            </w:r>
          </w:p>
        </w:tc>
        <w:tc>
          <w:tcPr>
            <w:tcW w:w="660" w:type="pct"/>
            <w:tcBorders>
              <w:bottom w:val="double" w:sz="4" w:space="0" w:color="auto"/>
            </w:tcBorders>
          </w:tcPr>
          <w:p w14:paraId="2B7FD48F" w14:textId="77777777" w:rsidR="00091068" w:rsidRPr="00ED7A45" w:rsidRDefault="00091068" w:rsidP="00286434">
            <w:pPr>
              <w:rPr>
                <w:rFonts w:cstheme="minorHAnsi"/>
                <w:position w:val="-6"/>
              </w:rPr>
            </w:pPr>
            <w:r w:rsidRPr="0028340E">
              <w:rPr>
                <w:rFonts w:cstheme="minorHAnsi"/>
                <w:position w:val="-6"/>
              </w:rPr>
              <w:t>0.433</w:t>
            </w:r>
          </w:p>
        </w:tc>
        <w:tc>
          <w:tcPr>
            <w:tcW w:w="813" w:type="pct"/>
            <w:tcBorders>
              <w:bottom w:val="double" w:sz="4" w:space="0" w:color="auto"/>
            </w:tcBorders>
          </w:tcPr>
          <w:p w14:paraId="620A40FF" w14:textId="77777777" w:rsidR="00091068" w:rsidRPr="00ED7A45" w:rsidRDefault="00091068" w:rsidP="00286434">
            <w:pPr>
              <w:rPr>
                <w:rFonts w:cstheme="minorHAnsi"/>
                <w:position w:val="-6"/>
              </w:rPr>
            </w:pPr>
            <w:r w:rsidRPr="00ED7A45">
              <w:rPr>
                <w:rFonts w:cstheme="minorHAnsi"/>
                <w:position w:val="-6"/>
              </w:rPr>
              <w:t>39</w:t>
            </w:r>
          </w:p>
        </w:tc>
        <w:tc>
          <w:tcPr>
            <w:tcW w:w="734" w:type="pct"/>
            <w:tcBorders>
              <w:bottom w:val="double" w:sz="4" w:space="0" w:color="auto"/>
            </w:tcBorders>
          </w:tcPr>
          <w:p w14:paraId="3E6C68AE" w14:textId="77777777" w:rsidR="00091068" w:rsidRPr="00ED7A45" w:rsidRDefault="00091068" w:rsidP="00286434">
            <w:pPr>
              <w:rPr>
                <w:rFonts w:cstheme="minorHAnsi"/>
                <w:position w:val="-6"/>
              </w:rPr>
            </w:pPr>
            <w:r w:rsidRPr="00ED7A45">
              <w:rPr>
                <w:rFonts w:cstheme="minorHAnsi"/>
                <w:position w:val="-6"/>
              </w:rPr>
              <w:t>0.042</w:t>
            </w:r>
          </w:p>
        </w:tc>
      </w:tr>
    </w:tbl>
    <w:p w14:paraId="60276958" w14:textId="77777777" w:rsidR="00091068" w:rsidRDefault="00091068" w:rsidP="00091068">
      <w:pPr>
        <w:spacing w:after="160" w:line="259" w:lineRule="auto"/>
        <w:rPr>
          <w:rFonts w:cstheme="minorHAnsi"/>
          <w:position w:val="-6"/>
        </w:rPr>
      </w:pPr>
    </w:p>
    <w:p w14:paraId="63014F7A" w14:textId="77777777" w:rsidR="00091068" w:rsidRPr="0028340E" w:rsidRDefault="00091068" w:rsidP="00091068">
      <w:pPr>
        <w:rPr>
          <w:rFonts w:cstheme="minorHAnsi"/>
          <w:position w:val="-6"/>
        </w:rPr>
      </w:pPr>
      <w:r w:rsidRPr="00ED7A45">
        <w:rPr>
          <w:rFonts w:cstheme="minorHAnsi"/>
          <w:position w:val="-6"/>
        </w:rPr>
        <w:t>The above calculations suggest our significance tests are unlikely to be underpowered. However, the</w:t>
      </w:r>
      <w:r>
        <w:rPr>
          <w:rFonts w:cstheme="minorHAnsi"/>
          <w:position w:val="-6"/>
        </w:rPr>
        <w:t>se calculations</w:t>
      </w:r>
      <w:r w:rsidRPr="00ED7A45">
        <w:rPr>
          <w:rFonts w:cstheme="minorHAnsi"/>
          <w:position w:val="-6"/>
        </w:rPr>
        <w:t xml:space="preserve"> don’t completely answer the question “would the average hypothetical dataset of this size contain enough evidence to reject</w:t>
      </w:r>
      <w:r w:rsidRPr="0028340E">
        <w:rPr>
          <w:rFonts w:cstheme="minorHAnsi"/>
          <w:position w:val="-6"/>
        </w:rPr>
        <w:t xml:space="preserve"> </w:t>
      </w:r>
      <w:r w:rsidRPr="0028340E">
        <w:rPr>
          <w:rFonts w:cstheme="minorHAnsi"/>
          <w:i/>
          <w:iCs/>
          <w:position w:val="-6"/>
        </w:rPr>
        <w:t>H</w:t>
      </w:r>
      <w:r w:rsidRPr="0028340E">
        <w:rPr>
          <w:rFonts w:cstheme="minorHAnsi"/>
          <w:i/>
          <w:iCs/>
          <w:position w:val="-6"/>
          <w:vertAlign w:val="subscript"/>
        </w:rPr>
        <w:t>0</w:t>
      </w:r>
      <w:r>
        <w:rPr>
          <w:rFonts w:cstheme="minorHAnsi"/>
          <w:position w:val="-6"/>
        </w:rPr>
        <w:t>?</w:t>
      </w:r>
      <w:r w:rsidRPr="0028340E">
        <w:rPr>
          <w:rFonts w:cstheme="minorHAnsi"/>
          <w:position w:val="-6"/>
        </w:rPr>
        <w:t xml:space="preserve">” </w:t>
      </w:r>
      <w:r>
        <w:rPr>
          <w:rFonts w:cstheme="minorHAnsi"/>
          <w:position w:val="-6"/>
        </w:rPr>
        <w:t>because</w:t>
      </w:r>
      <w:r w:rsidRPr="00ED7A45">
        <w:rPr>
          <w:rFonts w:cstheme="minorHAnsi"/>
          <w:position w:val="-6"/>
        </w:rPr>
        <w:t xml:space="preserve"> a different sample may detect the effect of main covariates at a different </w:t>
      </w:r>
      <w:r>
        <w:rPr>
          <w:rFonts w:cstheme="minorHAnsi"/>
          <w:position w:val="-6"/>
        </w:rPr>
        <w:t>magnitude</w:t>
      </w:r>
      <w:r w:rsidRPr="00ED7A45">
        <w:rPr>
          <w:rFonts w:cstheme="minorHAnsi"/>
          <w:position w:val="-6"/>
        </w:rPr>
        <w:t xml:space="preserve">. Given the limited data sample we have, our findings </w:t>
      </w:r>
      <w:r>
        <w:rPr>
          <w:rFonts w:cstheme="minorHAnsi"/>
          <w:position w:val="-6"/>
        </w:rPr>
        <w:t>should be interpreted with the appropriate caution</w:t>
      </w:r>
      <w:r w:rsidRPr="00ED7A45">
        <w:rPr>
          <w:rFonts w:cstheme="minorHAnsi"/>
          <w:position w:val="-6"/>
        </w:rPr>
        <w:t>.</w:t>
      </w:r>
    </w:p>
    <w:p w14:paraId="3A4ABAD1" w14:textId="77777777" w:rsidR="00DB6E7A" w:rsidRDefault="00DB6E7A"/>
    <w:sectPr w:rsidR="00DB6E7A" w:rsidSect="008756A5">
      <w:pgSz w:w="1682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auto"/>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84A"/>
    <w:multiLevelType w:val="multilevel"/>
    <w:tmpl w:val="F954A2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C8167D"/>
    <w:multiLevelType w:val="hybridMultilevel"/>
    <w:tmpl w:val="69704B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F84C4A"/>
    <w:multiLevelType w:val="multilevel"/>
    <w:tmpl w:val="D5CC74B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F7821CA"/>
    <w:multiLevelType w:val="multilevel"/>
    <w:tmpl w:val="D13EE8EE"/>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F9757E6"/>
    <w:multiLevelType w:val="hybridMultilevel"/>
    <w:tmpl w:val="72A83B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BA524C"/>
    <w:multiLevelType w:val="hybridMultilevel"/>
    <w:tmpl w:val="9346498C"/>
    <w:lvl w:ilvl="0" w:tplc="0809001B">
      <w:start w:val="1"/>
      <w:numFmt w:val="lowerRoman"/>
      <w:lvlText w:val="%1."/>
      <w:lvlJc w:val="righ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91237A"/>
    <w:multiLevelType w:val="hybridMultilevel"/>
    <w:tmpl w:val="2D6A9E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36F14"/>
    <w:multiLevelType w:val="hybridMultilevel"/>
    <w:tmpl w:val="FB74298E"/>
    <w:lvl w:ilvl="0" w:tplc="DFCE85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B571A77"/>
    <w:multiLevelType w:val="hybridMultilevel"/>
    <w:tmpl w:val="62A026EC"/>
    <w:lvl w:ilvl="0" w:tplc="DFCE856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340" w:hanging="36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9921D3"/>
    <w:multiLevelType w:val="hybridMultilevel"/>
    <w:tmpl w:val="2D6A9E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E11FC2"/>
    <w:multiLevelType w:val="multilevel"/>
    <w:tmpl w:val="188AADA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0C376F6"/>
    <w:multiLevelType w:val="multilevel"/>
    <w:tmpl w:val="FB2C61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C159AC"/>
    <w:multiLevelType w:val="multilevel"/>
    <w:tmpl w:val="C93A400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311875"/>
    <w:multiLevelType w:val="hybridMultilevel"/>
    <w:tmpl w:val="E7A67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7D4C44"/>
    <w:multiLevelType w:val="multilevel"/>
    <w:tmpl w:val="0B4A80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1536EB"/>
    <w:multiLevelType w:val="multilevel"/>
    <w:tmpl w:val="431E4D0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8676C6"/>
    <w:multiLevelType w:val="multilevel"/>
    <w:tmpl w:val="D4EE43A2"/>
    <w:lvl w:ilvl="0">
      <w:start w:val="2"/>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17" w15:restartNumberingAfterBreak="0">
    <w:nsid w:val="3C31698F"/>
    <w:multiLevelType w:val="hybridMultilevel"/>
    <w:tmpl w:val="DDD251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4EF83B27"/>
    <w:multiLevelType w:val="hybridMultilevel"/>
    <w:tmpl w:val="D6CA826E"/>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215A18"/>
    <w:multiLevelType w:val="multilevel"/>
    <w:tmpl w:val="3CB2EB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097D2C"/>
    <w:multiLevelType w:val="multilevel"/>
    <w:tmpl w:val="B68EEAC0"/>
    <w:lvl w:ilvl="0">
      <w:start w:val="3"/>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21" w15:restartNumberingAfterBreak="0">
    <w:nsid w:val="5C4E70CA"/>
    <w:multiLevelType w:val="multilevel"/>
    <w:tmpl w:val="6A82862E"/>
    <w:lvl w:ilvl="0">
      <w:start w:val="2"/>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22" w15:restartNumberingAfterBreak="0">
    <w:nsid w:val="62AD650C"/>
    <w:multiLevelType w:val="hybridMultilevel"/>
    <w:tmpl w:val="D6CA826E"/>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71445B"/>
    <w:multiLevelType w:val="hybridMultilevel"/>
    <w:tmpl w:val="2D6A9E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9A5E56"/>
    <w:multiLevelType w:val="hybridMultilevel"/>
    <w:tmpl w:val="B8F2A562"/>
    <w:lvl w:ilvl="0" w:tplc="FFFFFFFF">
      <w:start w:val="1"/>
      <w:numFmt w:val="decimal"/>
      <w:lvlText w:val="%1)"/>
      <w:lvlJc w:val="left"/>
      <w:pPr>
        <w:ind w:left="720" w:hanging="360"/>
      </w:pPr>
      <w:rPr>
        <w:rFonts w:hint="default"/>
      </w:rPr>
    </w:lvl>
    <w:lvl w:ilvl="1" w:tplc="0809001B">
      <w:start w:val="1"/>
      <w:numFmt w:val="lowerRoman"/>
      <w:lvlText w:val="%2."/>
      <w:lvlJc w:val="right"/>
      <w:pPr>
        <w:ind w:left="1440" w:hanging="360"/>
      </w:p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9811B9"/>
    <w:multiLevelType w:val="multilevel"/>
    <w:tmpl w:val="545A5CAA"/>
    <w:lvl w:ilvl="0">
      <w:start w:val="1"/>
      <w:numFmt w:val="decimal"/>
      <w:lvlText w:val="%1."/>
      <w:lvlJc w:val="left"/>
      <w:pPr>
        <w:ind w:left="720" w:hanging="360"/>
      </w:pPr>
    </w:lvl>
    <w:lvl w:ilvl="1">
      <w:start w:val="1"/>
      <w:numFmt w:val="decimal"/>
      <w:lvlText w:val="%2."/>
      <w:lvlJc w:val="left"/>
      <w:pPr>
        <w:ind w:left="760" w:hanging="40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3F36FFC"/>
    <w:multiLevelType w:val="multilevel"/>
    <w:tmpl w:val="CFF0C29C"/>
    <w:lvl w:ilvl="0">
      <w:start w:val="2"/>
      <w:numFmt w:val="decimal"/>
      <w:lvlText w:val="%1"/>
      <w:lvlJc w:val="left"/>
      <w:pPr>
        <w:ind w:left="360" w:hanging="360"/>
      </w:pPr>
      <w:rPr>
        <w:rFonts w:hint="default"/>
        <w:sz w:val="24"/>
      </w:rPr>
    </w:lvl>
    <w:lvl w:ilvl="1">
      <w:start w:val="1"/>
      <w:numFmt w:val="decimal"/>
      <w:lvlText w:val="%1.%2"/>
      <w:lvlJc w:val="left"/>
      <w:pPr>
        <w:ind w:left="1080" w:hanging="36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3240" w:hanging="108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5040" w:hanging="144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840" w:hanging="1800"/>
      </w:pPr>
      <w:rPr>
        <w:rFonts w:hint="default"/>
        <w:sz w:val="24"/>
      </w:rPr>
    </w:lvl>
    <w:lvl w:ilvl="8">
      <w:start w:val="1"/>
      <w:numFmt w:val="decimal"/>
      <w:lvlText w:val="%1.%2.%3.%4.%5.%6.%7.%8.%9"/>
      <w:lvlJc w:val="left"/>
      <w:pPr>
        <w:ind w:left="7560" w:hanging="1800"/>
      </w:pPr>
      <w:rPr>
        <w:rFonts w:hint="default"/>
        <w:sz w:val="24"/>
      </w:rPr>
    </w:lvl>
  </w:abstractNum>
  <w:abstractNum w:abstractNumId="27" w15:restartNumberingAfterBreak="0">
    <w:nsid w:val="780E1660"/>
    <w:multiLevelType w:val="hybridMultilevel"/>
    <w:tmpl w:val="2A6607DA"/>
    <w:lvl w:ilvl="0" w:tplc="DFCE85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97A1D39"/>
    <w:multiLevelType w:val="multilevel"/>
    <w:tmpl w:val="80C452C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46588564">
    <w:abstractNumId w:val="4"/>
  </w:num>
  <w:num w:numId="2" w16cid:durableId="814837316">
    <w:abstractNumId w:val="22"/>
  </w:num>
  <w:num w:numId="3" w16cid:durableId="869802820">
    <w:abstractNumId w:val="2"/>
  </w:num>
  <w:num w:numId="4" w16cid:durableId="1224216047">
    <w:abstractNumId w:val="13"/>
  </w:num>
  <w:num w:numId="5" w16cid:durableId="1324046774">
    <w:abstractNumId w:val="6"/>
  </w:num>
  <w:num w:numId="6" w16cid:durableId="1949964302">
    <w:abstractNumId w:val="25"/>
  </w:num>
  <w:num w:numId="7" w16cid:durableId="736980723">
    <w:abstractNumId w:val="12"/>
  </w:num>
  <w:num w:numId="8" w16cid:durableId="930620894">
    <w:abstractNumId w:val="7"/>
  </w:num>
  <w:num w:numId="9" w16cid:durableId="1522160049">
    <w:abstractNumId w:val="14"/>
  </w:num>
  <w:num w:numId="10" w16cid:durableId="2000691238">
    <w:abstractNumId w:val="27"/>
  </w:num>
  <w:num w:numId="11" w16cid:durableId="1361398134">
    <w:abstractNumId w:val="18"/>
  </w:num>
  <w:num w:numId="12" w16cid:durableId="1313677796">
    <w:abstractNumId w:val="10"/>
  </w:num>
  <w:num w:numId="13" w16cid:durableId="948581825">
    <w:abstractNumId w:val="19"/>
  </w:num>
  <w:num w:numId="14" w16cid:durableId="1329867009">
    <w:abstractNumId w:val="23"/>
  </w:num>
  <w:num w:numId="15" w16cid:durableId="1199202105">
    <w:abstractNumId w:val="9"/>
  </w:num>
  <w:num w:numId="16" w16cid:durableId="2000108374">
    <w:abstractNumId w:val="26"/>
  </w:num>
  <w:num w:numId="17" w16cid:durableId="1543592792">
    <w:abstractNumId w:val="3"/>
  </w:num>
  <w:num w:numId="18" w16cid:durableId="1495492212">
    <w:abstractNumId w:val="11"/>
  </w:num>
  <w:num w:numId="19" w16cid:durableId="2140564844">
    <w:abstractNumId w:val="16"/>
  </w:num>
  <w:num w:numId="20" w16cid:durableId="37827629">
    <w:abstractNumId w:val="21"/>
  </w:num>
  <w:num w:numId="21" w16cid:durableId="1401908596">
    <w:abstractNumId w:val="28"/>
  </w:num>
  <w:num w:numId="22" w16cid:durableId="435365173">
    <w:abstractNumId w:val="1"/>
  </w:num>
  <w:num w:numId="23" w16cid:durableId="951017276">
    <w:abstractNumId w:val="0"/>
  </w:num>
  <w:num w:numId="24" w16cid:durableId="628819658">
    <w:abstractNumId w:val="15"/>
  </w:num>
  <w:num w:numId="25" w16cid:durableId="767315397">
    <w:abstractNumId w:val="20"/>
  </w:num>
  <w:num w:numId="26" w16cid:durableId="1118331447">
    <w:abstractNumId w:val="8"/>
  </w:num>
  <w:num w:numId="27" w16cid:durableId="1670478584">
    <w:abstractNumId w:val="17"/>
  </w:num>
  <w:num w:numId="28" w16cid:durableId="1503202409">
    <w:abstractNumId w:val="24"/>
  </w:num>
  <w:num w:numId="29" w16cid:durableId="19298487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068"/>
    <w:rsid w:val="00091068"/>
    <w:rsid w:val="00250BAD"/>
    <w:rsid w:val="00397AFA"/>
    <w:rsid w:val="003B097B"/>
    <w:rsid w:val="008756A5"/>
    <w:rsid w:val="00DB6E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06E60"/>
  <w15:chartTrackingRefBased/>
  <w15:docId w15:val="{6DEC4EED-BD0B-4C32-9EB2-E9AE0C0C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068"/>
    <w:pPr>
      <w:spacing w:after="0" w:line="240" w:lineRule="auto"/>
    </w:pPr>
    <w:rPr>
      <w:kern w:val="0"/>
      <w14:ligatures w14:val="none"/>
    </w:rPr>
  </w:style>
  <w:style w:type="paragraph" w:styleId="Heading1">
    <w:name w:val="heading 1"/>
    <w:basedOn w:val="Normal"/>
    <w:next w:val="Normal"/>
    <w:link w:val="Heading1Char"/>
    <w:uiPriority w:val="9"/>
    <w:qFormat/>
    <w:rsid w:val="00091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1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10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10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10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0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0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0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0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0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10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10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10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0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068"/>
    <w:rPr>
      <w:rFonts w:eastAsiaTheme="majorEastAsia" w:cstheme="majorBidi"/>
      <w:color w:val="272727" w:themeColor="text1" w:themeTint="D8"/>
    </w:rPr>
  </w:style>
  <w:style w:type="paragraph" w:styleId="Title">
    <w:name w:val="Title"/>
    <w:basedOn w:val="Normal"/>
    <w:next w:val="Normal"/>
    <w:link w:val="TitleChar"/>
    <w:uiPriority w:val="10"/>
    <w:qFormat/>
    <w:rsid w:val="000910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0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068"/>
    <w:pPr>
      <w:spacing w:before="160"/>
      <w:jc w:val="center"/>
    </w:pPr>
    <w:rPr>
      <w:i/>
      <w:iCs/>
      <w:color w:val="404040" w:themeColor="text1" w:themeTint="BF"/>
    </w:rPr>
  </w:style>
  <w:style w:type="character" w:customStyle="1" w:styleId="QuoteChar">
    <w:name w:val="Quote Char"/>
    <w:basedOn w:val="DefaultParagraphFont"/>
    <w:link w:val="Quote"/>
    <w:uiPriority w:val="29"/>
    <w:rsid w:val="00091068"/>
    <w:rPr>
      <w:i/>
      <w:iCs/>
      <w:color w:val="404040" w:themeColor="text1" w:themeTint="BF"/>
    </w:rPr>
  </w:style>
  <w:style w:type="paragraph" w:styleId="ListParagraph">
    <w:name w:val="List Paragraph"/>
    <w:basedOn w:val="Normal"/>
    <w:uiPriority w:val="34"/>
    <w:qFormat/>
    <w:rsid w:val="00091068"/>
    <w:pPr>
      <w:ind w:left="720"/>
      <w:contextualSpacing/>
    </w:pPr>
  </w:style>
  <w:style w:type="character" w:styleId="IntenseEmphasis">
    <w:name w:val="Intense Emphasis"/>
    <w:basedOn w:val="DefaultParagraphFont"/>
    <w:uiPriority w:val="21"/>
    <w:qFormat/>
    <w:rsid w:val="00091068"/>
    <w:rPr>
      <w:i/>
      <w:iCs/>
      <w:color w:val="0F4761" w:themeColor="accent1" w:themeShade="BF"/>
    </w:rPr>
  </w:style>
  <w:style w:type="paragraph" w:styleId="IntenseQuote">
    <w:name w:val="Intense Quote"/>
    <w:basedOn w:val="Normal"/>
    <w:next w:val="Normal"/>
    <w:link w:val="IntenseQuoteChar"/>
    <w:uiPriority w:val="30"/>
    <w:qFormat/>
    <w:rsid w:val="00091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068"/>
    <w:rPr>
      <w:i/>
      <w:iCs/>
      <w:color w:val="0F4761" w:themeColor="accent1" w:themeShade="BF"/>
    </w:rPr>
  </w:style>
  <w:style w:type="character" w:styleId="IntenseReference">
    <w:name w:val="Intense Reference"/>
    <w:basedOn w:val="DefaultParagraphFont"/>
    <w:uiPriority w:val="32"/>
    <w:qFormat/>
    <w:rsid w:val="00091068"/>
    <w:rPr>
      <w:b/>
      <w:bCs/>
      <w:smallCaps/>
      <w:color w:val="0F4761" w:themeColor="accent1" w:themeShade="BF"/>
      <w:spacing w:val="5"/>
    </w:rPr>
  </w:style>
  <w:style w:type="paragraph" w:styleId="Date">
    <w:name w:val="Date"/>
    <w:basedOn w:val="Normal"/>
    <w:next w:val="Normal"/>
    <w:link w:val="DateChar"/>
    <w:uiPriority w:val="99"/>
    <w:semiHidden/>
    <w:unhideWhenUsed/>
    <w:rsid w:val="00091068"/>
  </w:style>
  <w:style w:type="character" w:customStyle="1" w:styleId="DateChar">
    <w:name w:val="Date Char"/>
    <w:basedOn w:val="DefaultParagraphFont"/>
    <w:link w:val="Date"/>
    <w:uiPriority w:val="99"/>
    <w:semiHidden/>
    <w:rsid w:val="00091068"/>
    <w:rPr>
      <w:kern w:val="0"/>
      <w14:ligatures w14:val="none"/>
    </w:rPr>
  </w:style>
  <w:style w:type="paragraph" w:styleId="FootnoteText">
    <w:name w:val="footnote text"/>
    <w:basedOn w:val="Normal"/>
    <w:link w:val="FootnoteTextChar"/>
    <w:uiPriority w:val="99"/>
    <w:unhideWhenUsed/>
    <w:rsid w:val="00091068"/>
    <w:pPr>
      <w:spacing w:after="200" w:line="276" w:lineRule="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rsid w:val="00091068"/>
    <w:rPr>
      <w:rFonts w:ascii="Calibri" w:eastAsia="Calibri" w:hAnsi="Calibri" w:cs="Times New Roman"/>
      <w:kern w:val="0"/>
      <w:sz w:val="20"/>
      <w:szCs w:val="20"/>
      <w:lang w:eastAsia="en-US"/>
      <w14:ligatures w14:val="none"/>
    </w:rPr>
  </w:style>
  <w:style w:type="character" w:styleId="FootnoteReference">
    <w:name w:val="footnote reference"/>
    <w:uiPriority w:val="99"/>
    <w:unhideWhenUsed/>
    <w:rsid w:val="00091068"/>
    <w:rPr>
      <w:vertAlign w:val="superscript"/>
    </w:rPr>
  </w:style>
  <w:style w:type="character" w:styleId="Strong">
    <w:name w:val="Strong"/>
    <w:basedOn w:val="DefaultParagraphFont"/>
    <w:uiPriority w:val="22"/>
    <w:qFormat/>
    <w:rsid w:val="00091068"/>
    <w:rPr>
      <w:b/>
      <w:bCs/>
    </w:rPr>
  </w:style>
  <w:style w:type="table" w:customStyle="1" w:styleId="TableGridLight1">
    <w:name w:val="Table Grid Light1"/>
    <w:basedOn w:val="TableNormal"/>
    <w:uiPriority w:val="40"/>
    <w:rsid w:val="00091068"/>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091068"/>
    <w:rPr>
      <w:sz w:val="16"/>
      <w:szCs w:val="16"/>
    </w:rPr>
  </w:style>
  <w:style w:type="paragraph" w:styleId="CommentText">
    <w:name w:val="annotation text"/>
    <w:basedOn w:val="Normal"/>
    <w:link w:val="CommentTextChar"/>
    <w:uiPriority w:val="99"/>
    <w:unhideWhenUsed/>
    <w:rsid w:val="00091068"/>
    <w:rPr>
      <w:sz w:val="20"/>
      <w:szCs w:val="20"/>
    </w:rPr>
  </w:style>
  <w:style w:type="character" w:customStyle="1" w:styleId="CommentTextChar">
    <w:name w:val="Comment Text Char"/>
    <w:basedOn w:val="DefaultParagraphFont"/>
    <w:link w:val="CommentText"/>
    <w:uiPriority w:val="99"/>
    <w:rsid w:val="0009106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91068"/>
    <w:rPr>
      <w:b/>
      <w:bCs/>
    </w:rPr>
  </w:style>
  <w:style w:type="character" w:customStyle="1" w:styleId="CommentSubjectChar">
    <w:name w:val="Comment Subject Char"/>
    <w:basedOn w:val="CommentTextChar"/>
    <w:link w:val="CommentSubject"/>
    <w:uiPriority w:val="99"/>
    <w:semiHidden/>
    <w:rsid w:val="00091068"/>
    <w:rPr>
      <w:b/>
      <w:bCs/>
      <w:kern w:val="0"/>
      <w:sz w:val="20"/>
      <w:szCs w:val="20"/>
      <w14:ligatures w14:val="none"/>
    </w:rPr>
  </w:style>
  <w:style w:type="table" w:styleId="TableGrid">
    <w:name w:val="Table Grid"/>
    <w:basedOn w:val="TableNormal"/>
    <w:uiPriority w:val="39"/>
    <w:rsid w:val="00091068"/>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1068"/>
    <w:pPr>
      <w:spacing w:after="0" w:line="240" w:lineRule="auto"/>
    </w:pPr>
    <w:rPr>
      <w:kern w:val="0"/>
      <w14:ligatures w14:val="none"/>
    </w:rPr>
  </w:style>
  <w:style w:type="character" w:styleId="Hyperlink">
    <w:name w:val="Hyperlink"/>
    <w:basedOn w:val="DefaultParagraphFont"/>
    <w:uiPriority w:val="99"/>
    <w:unhideWhenUsed/>
    <w:rsid w:val="00091068"/>
    <w:rPr>
      <w:color w:val="467886" w:themeColor="hyperlink"/>
      <w:u w:val="single"/>
    </w:rPr>
  </w:style>
  <w:style w:type="character" w:customStyle="1" w:styleId="UnresolvedMention1">
    <w:name w:val="Unresolved Mention1"/>
    <w:basedOn w:val="DefaultParagraphFont"/>
    <w:uiPriority w:val="99"/>
    <w:semiHidden/>
    <w:unhideWhenUsed/>
    <w:rsid w:val="00091068"/>
    <w:rPr>
      <w:color w:val="605E5C"/>
      <w:shd w:val="clear" w:color="auto" w:fill="E1DFDD"/>
    </w:rPr>
  </w:style>
  <w:style w:type="character" w:styleId="FollowedHyperlink">
    <w:name w:val="FollowedHyperlink"/>
    <w:basedOn w:val="DefaultParagraphFont"/>
    <w:uiPriority w:val="99"/>
    <w:semiHidden/>
    <w:unhideWhenUsed/>
    <w:rsid w:val="00091068"/>
    <w:rPr>
      <w:color w:val="96607D" w:themeColor="followedHyperlink"/>
      <w:u w:val="single"/>
    </w:rPr>
  </w:style>
  <w:style w:type="paragraph" w:styleId="BalloonText">
    <w:name w:val="Balloon Text"/>
    <w:basedOn w:val="Normal"/>
    <w:link w:val="BalloonTextChar"/>
    <w:uiPriority w:val="99"/>
    <w:semiHidden/>
    <w:unhideWhenUsed/>
    <w:rsid w:val="00091068"/>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semiHidden/>
    <w:rsid w:val="00091068"/>
    <w:rPr>
      <w:rFonts w:ascii="Segoe UI" w:eastAsia="Calibri" w:hAnsi="Segoe UI" w:cs="Segoe UI"/>
      <w:kern w:val="0"/>
      <w:sz w:val="18"/>
      <w:szCs w:val="18"/>
      <w:lang w:eastAsia="en-US"/>
      <w14:ligatures w14:val="none"/>
    </w:rPr>
  </w:style>
  <w:style w:type="character" w:styleId="PlaceholderText">
    <w:name w:val="Placeholder Text"/>
    <w:basedOn w:val="DefaultParagraphFont"/>
    <w:uiPriority w:val="99"/>
    <w:semiHidden/>
    <w:rsid w:val="00091068"/>
    <w:rPr>
      <w:color w:val="808080"/>
    </w:rPr>
  </w:style>
  <w:style w:type="paragraph" w:styleId="NormalWeb">
    <w:name w:val="Normal (Web)"/>
    <w:basedOn w:val="Normal"/>
    <w:uiPriority w:val="99"/>
    <w:semiHidden/>
    <w:unhideWhenUsed/>
    <w:rsid w:val="00091068"/>
    <w:pPr>
      <w:spacing w:before="100" w:beforeAutospacing="1" w:after="100" w:afterAutospacing="1"/>
    </w:pPr>
    <w:rPr>
      <w:rFonts w:ascii="Times" w:hAnsi="Times" w:cs="Times New Roman"/>
      <w:sz w:val="20"/>
      <w:szCs w:val="20"/>
      <w:lang w:eastAsia="en-US"/>
    </w:rPr>
  </w:style>
  <w:style w:type="paragraph" w:styleId="Header">
    <w:name w:val="header"/>
    <w:basedOn w:val="Normal"/>
    <w:link w:val="HeaderChar"/>
    <w:uiPriority w:val="99"/>
    <w:unhideWhenUsed/>
    <w:rsid w:val="00091068"/>
    <w:pPr>
      <w:tabs>
        <w:tab w:val="center" w:pos="4513"/>
        <w:tab w:val="right" w:pos="9026"/>
      </w:tabs>
    </w:pPr>
    <w:rPr>
      <w:rFonts w:ascii="Calibri" w:eastAsia="Calibri" w:hAnsi="Calibri" w:cs="Times New Roman"/>
      <w:sz w:val="22"/>
      <w:szCs w:val="22"/>
      <w:lang w:eastAsia="en-US"/>
    </w:rPr>
  </w:style>
  <w:style w:type="character" w:customStyle="1" w:styleId="HeaderChar">
    <w:name w:val="Header Char"/>
    <w:basedOn w:val="DefaultParagraphFont"/>
    <w:link w:val="Header"/>
    <w:uiPriority w:val="99"/>
    <w:rsid w:val="00091068"/>
    <w:rPr>
      <w:rFonts w:ascii="Calibri" w:eastAsia="Calibri" w:hAnsi="Calibri" w:cs="Times New Roman"/>
      <w:kern w:val="0"/>
      <w:sz w:val="22"/>
      <w:szCs w:val="22"/>
      <w:lang w:eastAsia="en-US"/>
      <w14:ligatures w14:val="none"/>
    </w:rPr>
  </w:style>
  <w:style w:type="paragraph" w:styleId="Footer">
    <w:name w:val="footer"/>
    <w:basedOn w:val="Normal"/>
    <w:link w:val="FooterChar"/>
    <w:uiPriority w:val="99"/>
    <w:unhideWhenUsed/>
    <w:rsid w:val="00091068"/>
    <w:pPr>
      <w:tabs>
        <w:tab w:val="center" w:pos="4513"/>
        <w:tab w:val="right" w:pos="9026"/>
      </w:tabs>
    </w:pPr>
    <w:rPr>
      <w:rFonts w:ascii="Calibri" w:eastAsia="Calibri" w:hAnsi="Calibri" w:cs="Times New Roman"/>
      <w:sz w:val="22"/>
      <w:szCs w:val="22"/>
      <w:lang w:eastAsia="en-US"/>
    </w:rPr>
  </w:style>
  <w:style w:type="character" w:customStyle="1" w:styleId="FooterChar">
    <w:name w:val="Footer Char"/>
    <w:basedOn w:val="DefaultParagraphFont"/>
    <w:link w:val="Footer"/>
    <w:uiPriority w:val="99"/>
    <w:rsid w:val="00091068"/>
    <w:rPr>
      <w:rFonts w:ascii="Calibri" w:eastAsia="Calibri" w:hAnsi="Calibri" w:cs="Times New Roman"/>
      <w:kern w:val="0"/>
      <w:sz w:val="22"/>
      <w:szCs w:val="22"/>
      <w:lang w:eastAsia="en-US"/>
      <w14:ligatures w14:val="none"/>
    </w:rPr>
  </w:style>
  <w:style w:type="character" w:customStyle="1" w:styleId="UnresolvedMention2">
    <w:name w:val="Unresolved Mention2"/>
    <w:basedOn w:val="DefaultParagraphFont"/>
    <w:uiPriority w:val="99"/>
    <w:semiHidden/>
    <w:unhideWhenUsed/>
    <w:rsid w:val="00091068"/>
    <w:rPr>
      <w:color w:val="605E5C"/>
      <w:shd w:val="clear" w:color="auto" w:fill="E1DFDD"/>
    </w:rPr>
  </w:style>
  <w:style w:type="paragraph" w:styleId="Caption">
    <w:name w:val="caption"/>
    <w:basedOn w:val="Normal"/>
    <w:next w:val="Normal"/>
    <w:uiPriority w:val="35"/>
    <w:semiHidden/>
    <w:unhideWhenUsed/>
    <w:qFormat/>
    <w:rsid w:val="00091068"/>
    <w:pPr>
      <w:spacing w:after="200"/>
    </w:pPr>
    <w:rPr>
      <w:i/>
      <w:iCs/>
      <w:color w:val="0E2841" w:themeColor="text2"/>
      <w:sz w:val="18"/>
      <w:szCs w:val="18"/>
    </w:rPr>
  </w:style>
  <w:style w:type="character" w:styleId="UnresolvedMention">
    <w:name w:val="Unresolved Mention"/>
    <w:basedOn w:val="DefaultParagraphFont"/>
    <w:uiPriority w:val="99"/>
    <w:semiHidden/>
    <w:unhideWhenUsed/>
    <w:rsid w:val="00091068"/>
    <w:rPr>
      <w:color w:val="605E5C"/>
      <w:shd w:val="clear" w:color="auto" w:fill="E1DFDD"/>
    </w:rPr>
  </w:style>
  <w:style w:type="paragraph" w:styleId="PlainText">
    <w:name w:val="Plain Text"/>
    <w:basedOn w:val="Normal"/>
    <w:link w:val="PlainTextChar"/>
    <w:uiPriority w:val="99"/>
    <w:semiHidden/>
    <w:unhideWhenUsed/>
    <w:rsid w:val="00091068"/>
    <w:rPr>
      <w:rFonts w:ascii="Consolas" w:hAnsi="Consolas"/>
      <w:sz w:val="21"/>
      <w:szCs w:val="21"/>
    </w:rPr>
  </w:style>
  <w:style w:type="character" w:customStyle="1" w:styleId="PlainTextChar">
    <w:name w:val="Plain Text Char"/>
    <w:basedOn w:val="DefaultParagraphFont"/>
    <w:link w:val="PlainText"/>
    <w:uiPriority w:val="99"/>
    <w:semiHidden/>
    <w:rsid w:val="00091068"/>
    <w:rPr>
      <w:rFonts w:ascii="Consolas" w:hAnsi="Consolas"/>
      <w:kern w:val="0"/>
      <w:sz w:val="21"/>
      <w:szCs w:val="21"/>
      <w14:ligatures w14:val="none"/>
    </w:rPr>
  </w:style>
  <w:style w:type="table" w:customStyle="1" w:styleId="TableGrid1">
    <w:name w:val="Table Grid1"/>
    <w:basedOn w:val="TableNormal"/>
    <w:next w:val="TableGrid"/>
    <w:uiPriority w:val="39"/>
    <w:rsid w:val="0009106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9106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91068"/>
    <w:rPr>
      <w:sz w:val="20"/>
      <w:szCs w:val="20"/>
    </w:rPr>
  </w:style>
  <w:style w:type="character" w:customStyle="1" w:styleId="EndnoteTextChar">
    <w:name w:val="Endnote Text Char"/>
    <w:basedOn w:val="DefaultParagraphFont"/>
    <w:link w:val="EndnoteText"/>
    <w:uiPriority w:val="99"/>
    <w:semiHidden/>
    <w:rsid w:val="00091068"/>
    <w:rPr>
      <w:kern w:val="0"/>
      <w:sz w:val="20"/>
      <w:szCs w:val="20"/>
      <w14:ligatures w14:val="none"/>
    </w:rPr>
  </w:style>
  <w:style w:type="character" w:styleId="EndnoteReference">
    <w:name w:val="endnote reference"/>
    <w:basedOn w:val="DefaultParagraphFont"/>
    <w:uiPriority w:val="99"/>
    <w:semiHidden/>
    <w:unhideWhenUsed/>
    <w:rsid w:val="000910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image" Target="media/image1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2181</Words>
  <Characters>13201</Characters>
  <Application>Microsoft Office Word</Application>
  <DocSecurity>0</DocSecurity>
  <Lines>942</Lines>
  <Paragraphs>854</Paragraphs>
  <ScaleCrop>false</ScaleCrop>
  <Company/>
  <LinksUpToDate>false</LinksUpToDate>
  <CharactersWithSpaces>14528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Minyan Zhu</dc:creator>
  <cp:keywords/>
  <dc:description/>
  <cp:lastModifiedBy>Minyan Zhu</cp:lastModifiedBy>
  <cp:revision>2</cp:revision>
  <dcterms:created xsi:type="dcterms:W3CDTF">2024-01-29T11:32:00Z</dcterms:created>
  <dcterms:modified xsi:type="dcterms:W3CDTF">2024-01-29T11:42:00Z</dcterms:modified>
</cp:coreProperties>
</file>